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 fx t35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提升开发效率法---开发方法架构简化法.docx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5" w:name="_GoBack"/>
          <w:bookmarkEnd w:id="3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主要几个层次上简化开发</w:t>
          </w:r>
          <w:r>
            <w:tab/>
          </w:r>
          <w:r>
            <w:fldChar w:fldCharType="begin"/>
          </w:r>
          <w:r>
            <w:instrText xml:space="preserve"> PAGEREF _Toc15485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，开发体系方法使用简单方法</w:t>
          </w:r>
          <w:r>
            <w:tab/>
          </w:r>
          <w:r>
            <w:fldChar w:fldCharType="begin"/>
          </w:r>
          <w:r>
            <w:instrText xml:space="preserve"> PAGEREF _Toc4833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开发语言与接口开发上</w:t>
          </w:r>
          <w:r>
            <w:tab/>
          </w:r>
          <w:r>
            <w:fldChar w:fldCharType="begin"/>
          </w:r>
          <w:r>
            <w:instrText xml:space="preserve"> PAGEREF _Toc15881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，技术选型使用简单框架模式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，测试使用简单模式，</w:t>
          </w:r>
          <w:r>
            <w:tab/>
          </w:r>
          <w:r>
            <w:fldChar w:fldCharType="begin"/>
          </w:r>
          <w:r>
            <w:instrText xml:space="preserve"> PAGEREF _Toc31828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部署使用简单</w:t>
          </w:r>
          <w:r>
            <w:tab/>
          </w:r>
          <w:r>
            <w:fldChar w:fldCharType="begin"/>
          </w:r>
          <w:r>
            <w:instrText xml:space="preserve"> PAGEREF _Toc6271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开发体系方法的改进</w:t>
          </w:r>
          <w:r>
            <w:tab/>
          </w:r>
          <w:r>
            <w:fldChar w:fldCharType="begin"/>
          </w:r>
          <w:r>
            <w:instrText xml:space="preserve"> PAGEREF _Toc18698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简化的理念 。无脑原则</w:t>
          </w:r>
          <w:r>
            <w:tab/>
          </w:r>
          <w:r>
            <w:fldChar w:fldCharType="begin"/>
          </w:r>
          <w:r>
            <w:instrText xml:space="preserve"> PAGEREF _Toc25268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_Toc9346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简化层次，双层法</w:t>
          </w:r>
          <w:r>
            <w:tab/>
          </w:r>
          <w:r>
            <w:fldChar w:fldCharType="begin"/>
          </w:r>
          <w:r>
            <w:instrText xml:space="preserve"> PAGEREF _Toc16550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简化项目依赖，减少层次。。。</w:t>
          </w:r>
          <w:r>
            <w:tab/>
          </w:r>
          <w:r>
            <w:fldChar w:fldCharType="begin"/>
          </w:r>
          <w:r>
            <w:instrText xml:space="preserve"> PAGEREF _Toc23995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专人总结，撰文总结简化体系</w:t>
          </w:r>
          <w:r>
            <w:tab/>
          </w:r>
          <w:r>
            <w:fldChar w:fldCharType="begin"/>
          </w:r>
          <w:r>
            <w:instrText xml:space="preserve"> PAGEREF _Toc12138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语言更有表现力dsl</w:t>
          </w:r>
          <w:r>
            <w:tab/>
          </w:r>
          <w:r>
            <w:fldChar w:fldCharType="begin"/>
          </w:r>
          <w:r>
            <w:instrText xml:space="preserve"> PAGEREF _Toc1860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业务脚本+dsl sql</w:t>
          </w:r>
          <w:r>
            <w:tab/>
          </w:r>
          <w:r>
            <w:fldChar w:fldCharType="begin"/>
          </w:r>
          <w:r>
            <w:instrText xml:space="preserve"> PAGEREF _Toc502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免编译热部署</w:t>
          </w:r>
          <w:r>
            <w:tab/>
          </w:r>
          <w:r>
            <w:fldChar w:fldCharType="begin"/>
          </w:r>
          <w:r>
            <w:instrText xml:space="preserve"> PAGEREF _Toc4175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面向过程vs oo。。同步vs 异步</w:t>
          </w:r>
          <w:r>
            <w:tab/>
          </w:r>
          <w:r>
            <w:fldChar w:fldCharType="begin"/>
          </w:r>
          <w:r>
            <w:instrText xml:space="preserve"> PAGEREF _Toc6753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动态类型  map obj等</w:t>
          </w:r>
          <w:r>
            <w:tab/>
          </w:r>
          <w:r>
            <w:fldChar w:fldCharType="begin"/>
          </w:r>
          <w:r>
            <w:instrText xml:space="preserve"> PAGEREF _Toc2953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并发模式 多进程 vs 多线程模式</w:t>
          </w:r>
          <w:r>
            <w:tab/>
          </w:r>
          <w:r>
            <w:fldChar w:fldCharType="begin"/>
          </w:r>
          <w:r>
            <w:instrText xml:space="preserve"> PAGEREF _Toc15851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热部署 免部署</w:t>
          </w:r>
          <w:r>
            <w:tab/>
          </w:r>
          <w:r>
            <w:fldChar w:fldCharType="begin"/>
          </w:r>
          <w:r>
            <w:instrText xml:space="preserve"> PAGEREF _Toc14690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参数化通用接口</w:t>
          </w:r>
          <w:r>
            <w:tab/>
          </w:r>
          <w:r>
            <w:fldChar w:fldCharType="begin"/>
          </w:r>
          <w:r>
            <w:instrText xml:space="preserve"> PAGEREF _Toc25236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简化的设计模式</w:t>
          </w:r>
          <w:r>
            <w:tab/>
          </w:r>
          <w:r>
            <w:fldChar w:fldCharType="begin"/>
          </w:r>
          <w:r>
            <w:instrText xml:space="preserve"> PAGEREF _Toc23022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简化调用链，缩短层次和路径 扁平化</w:t>
          </w:r>
          <w:r>
            <w:tab/>
          </w:r>
          <w:r>
            <w:fldChar w:fldCharType="begin"/>
          </w:r>
          <w:r>
            <w:instrText xml:space="preserve"> PAGEREF _Toc2562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技术选型使用简单框架模式</w:t>
          </w:r>
          <w:r>
            <w:tab/>
          </w:r>
          <w:r>
            <w:fldChar w:fldCharType="begin"/>
          </w:r>
          <w:r>
            <w:instrText xml:space="preserve"> PAGEREF _Toc10892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语言php脚本看看适当引用</w:t>
          </w:r>
          <w:r>
            <w:tab/>
          </w:r>
          <w:r>
            <w:fldChar w:fldCharType="begin"/>
          </w:r>
          <w:r>
            <w:instrText xml:space="preserve"> PAGEREF _Toc7435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Pgsql+mongodb取代mysql。。支持持join和json索引</w:t>
          </w:r>
          <w:r>
            <w:tab/>
          </w:r>
          <w:r>
            <w:fldChar w:fldCharType="begin"/>
          </w:r>
          <w:r>
            <w:instrText xml:space="preserve"> PAGEREF _Toc21996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大力减少class</w:t>
          </w:r>
          <w:r>
            <w:tab/>
          </w:r>
          <w:r>
            <w:fldChar w:fldCharType="begin"/>
          </w:r>
          <w:r>
            <w:instrText xml:space="preserve"> PAGEREF _Toc5150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避免俄罗斯套娃模式</w:t>
          </w:r>
          <w:r>
            <w:tab/>
          </w:r>
          <w:r>
            <w:fldChar w:fldCharType="begin"/>
          </w:r>
          <w:r>
            <w:instrText xml:space="preserve"> PAGEREF _Toc4405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测试服务器使用win</w:t>
          </w:r>
          <w:r>
            <w:tab/>
          </w:r>
          <w:r>
            <w:fldChar w:fldCharType="begin"/>
          </w:r>
          <w:r>
            <w:instrText xml:space="preserve"> PAGEREF _Toc23644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部署适当使用同步法</w:t>
          </w:r>
          <w:r>
            <w:tab/>
          </w:r>
          <w:r>
            <w:fldChar w:fldCharType="begin"/>
          </w:r>
          <w:r>
            <w:instrText xml:space="preserve"> PAGEREF _Toc14160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War打包法</w:t>
          </w:r>
          <w:r>
            <w:tab/>
          </w:r>
          <w:r>
            <w:fldChar w:fldCharType="begin"/>
          </w:r>
          <w:r>
            <w:instrText xml:space="preserve"> PAGEREF _Toc9769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Resin热部署法</w:t>
          </w:r>
          <w:r>
            <w:tab/>
          </w:r>
          <w:r>
            <w:fldChar w:fldCharType="begin"/>
          </w:r>
          <w:r>
            <w:instrText xml:space="preserve"> PAGEREF _Toc31659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性能负载均衡的简化</w:t>
          </w:r>
          <w:r>
            <w:tab/>
          </w:r>
          <w:r>
            <w:fldChar w:fldCharType="begin"/>
          </w:r>
          <w:r>
            <w:instrText xml:space="preserve"> PAGEREF _Toc29042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Nginx，不使用微服务</w:t>
          </w:r>
          <w:r>
            <w:tab/>
          </w:r>
          <w:r>
            <w:fldChar w:fldCharType="begin"/>
          </w:r>
          <w:r>
            <w:instrText xml:space="preserve"> PAGEREF _Toc22508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数据库业务用户分库，读写分离，分区。。</w:t>
          </w:r>
          <w:r>
            <w:tab/>
          </w:r>
          <w:r>
            <w:fldChar w:fldCharType="begin"/>
          </w:r>
          <w:r>
            <w:instrText xml:space="preserve"> PAGEREF _Toc3326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Cache简化，优先mysqlcache，其次mybatiscache</w:t>
          </w:r>
          <w:r>
            <w:tab/>
          </w:r>
          <w:r>
            <w:fldChar w:fldCharType="begin"/>
          </w:r>
          <w:r>
            <w:instrText xml:space="preserve"> PAGEREF _Toc13425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485"/>
      <w:r>
        <w:rPr>
          <w:rFonts w:hint="eastAsia"/>
          <w:lang w:val="en-US" w:eastAsia="zh-CN"/>
        </w:rPr>
        <w:t>主要几个层次上简化开发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833"/>
      <w:r>
        <w:rPr>
          <w:rFonts w:hint="eastAsia"/>
          <w:lang w:val="en-US" w:eastAsia="zh-CN"/>
        </w:rPr>
        <w:t>，开发体系方法使用简单方法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881"/>
      <w:r>
        <w:rPr>
          <w:rFonts w:hint="eastAsia"/>
          <w:lang w:val="en-US" w:eastAsia="zh-CN"/>
        </w:rPr>
        <w:t>开发语言与接口开发上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409"/>
      <w:r>
        <w:rPr>
          <w:rFonts w:hint="eastAsia"/>
          <w:lang w:val="en-US" w:eastAsia="zh-CN"/>
        </w:rPr>
        <w:t>，技术选型使用简单框架模式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828"/>
      <w:r>
        <w:rPr>
          <w:rFonts w:hint="eastAsia"/>
          <w:lang w:val="en-US" w:eastAsia="zh-CN"/>
        </w:rPr>
        <w:t>，测试使用简单模式，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271"/>
      <w:r>
        <w:rPr>
          <w:rFonts w:hint="eastAsia"/>
          <w:lang w:val="en-US" w:eastAsia="zh-CN"/>
        </w:rPr>
        <w:t>部署使用简单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698"/>
      <w:r>
        <w:rPr>
          <w:rFonts w:hint="eastAsia"/>
          <w:lang w:val="en-US" w:eastAsia="zh-CN"/>
        </w:rPr>
        <w:t>开发体系方法的改进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5268"/>
      <w:r>
        <w:rPr>
          <w:rFonts w:hint="eastAsia"/>
          <w:lang w:val="en-US" w:eastAsia="zh-CN"/>
        </w:rPr>
        <w:t>简化的理念 。无脑原则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346"/>
      <w:r>
        <w:rPr>
          <w:rFonts w:hint="eastAsia"/>
          <w:lang w:val="en-US" w:eastAsia="zh-CN"/>
        </w:rPr>
        <w:t>提升可读性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550"/>
      <w:r>
        <w:rPr>
          <w:rFonts w:hint="eastAsia"/>
          <w:lang w:val="en-US" w:eastAsia="zh-CN"/>
        </w:rPr>
        <w:t>简化层次，双层法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995"/>
      <w:r>
        <w:rPr>
          <w:rFonts w:hint="eastAsia"/>
          <w:lang w:val="en-US" w:eastAsia="zh-CN"/>
        </w:rPr>
        <w:t>简化项目依赖，减少层次。。。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138"/>
      <w:r>
        <w:rPr>
          <w:rFonts w:hint="eastAsia"/>
          <w:lang w:val="en-US" w:eastAsia="zh-CN"/>
        </w:rPr>
        <w:t>专人总结，撰文总结简化体系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60"/>
      <w:r>
        <w:rPr>
          <w:rFonts w:hint="eastAsia"/>
          <w:lang w:val="en-US" w:eastAsia="zh-CN"/>
        </w:rPr>
        <w:t>语言更有表现力dsl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02"/>
      <w:r>
        <w:rPr>
          <w:rFonts w:hint="eastAsia"/>
          <w:lang w:val="en-US" w:eastAsia="zh-CN"/>
        </w:rPr>
        <w:t>业务脚本+dsl sql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175"/>
      <w:r>
        <w:rPr>
          <w:rFonts w:hint="eastAsia"/>
          <w:lang w:val="en-US" w:eastAsia="zh-CN"/>
        </w:rPr>
        <w:t>免编译热部署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753"/>
      <w:r>
        <w:rPr>
          <w:rFonts w:hint="eastAsia"/>
          <w:lang w:val="en-US" w:eastAsia="zh-CN"/>
        </w:rPr>
        <w:t>面向过程vs oo。。同步vs 异步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2953"/>
      <w:r>
        <w:rPr>
          <w:rFonts w:hint="eastAsia"/>
          <w:lang w:val="en-US" w:eastAsia="zh-CN"/>
        </w:rPr>
        <w:t>动态类型  map obj等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851"/>
      <w:r>
        <w:rPr>
          <w:rFonts w:hint="eastAsia"/>
          <w:lang w:val="en-US" w:eastAsia="zh-CN"/>
        </w:rPr>
        <w:t>并发模式 多进程 vs 多线程模式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690"/>
      <w:r>
        <w:rPr>
          <w:rFonts w:hint="eastAsia"/>
          <w:lang w:val="en-US" w:eastAsia="zh-CN"/>
        </w:rPr>
        <w:t>热部署 免部署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36"/>
      <w:r>
        <w:rPr>
          <w:rFonts w:hint="eastAsia"/>
          <w:lang w:val="en-US" w:eastAsia="zh-CN"/>
        </w:rPr>
        <w:t>参数化通用接口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022"/>
      <w:r>
        <w:rPr>
          <w:rFonts w:hint="eastAsia"/>
          <w:lang w:val="en-US" w:eastAsia="zh-CN"/>
        </w:rPr>
        <w:t>简化的设计模式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562"/>
      <w:r>
        <w:rPr>
          <w:rFonts w:hint="eastAsia"/>
          <w:lang w:val="en-US" w:eastAsia="zh-CN"/>
        </w:rPr>
        <w:t>简化调用链，缩短层次和路径 扁平化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0892"/>
      <w:r>
        <w:rPr>
          <w:rFonts w:hint="eastAsia"/>
          <w:lang w:val="en-US" w:eastAsia="zh-CN"/>
        </w:rPr>
        <w:t>技术选型使用简单框架模式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435"/>
      <w:r>
        <w:rPr>
          <w:rFonts w:hint="eastAsia"/>
          <w:lang w:val="en-US" w:eastAsia="zh-CN"/>
        </w:rPr>
        <w:t>语言php脚本看看适当引用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996"/>
      <w:r>
        <w:rPr>
          <w:rFonts w:hint="eastAsia"/>
          <w:lang w:val="en-US" w:eastAsia="zh-CN"/>
        </w:rPr>
        <w:t>Pgsql+mongodb取代mysql。。支持持join和json索引</w:t>
      </w:r>
      <w:bookmarkEnd w:id="2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5150"/>
      <w:r>
        <w:rPr>
          <w:rFonts w:hint="eastAsia"/>
          <w:lang w:val="en-US" w:eastAsia="zh-CN"/>
        </w:rPr>
        <w:t>大力减少class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4405"/>
      <w:r>
        <w:rPr>
          <w:rFonts w:hint="eastAsia"/>
          <w:lang w:val="en-US" w:eastAsia="zh-CN"/>
        </w:rPr>
        <w:t>避免俄罗斯套娃模式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3644"/>
      <w:r>
        <w:rPr>
          <w:rFonts w:hint="eastAsia"/>
          <w:lang w:val="en-US" w:eastAsia="zh-CN"/>
        </w:rPr>
        <w:t>测试服务器使用win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4160"/>
      <w:r>
        <w:rPr>
          <w:rFonts w:hint="eastAsia"/>
          <w:lang w:val="en-US" w:eastAsia="zh-CN"/>
        </w:rPr>
        <w:t>部署适当使用同步法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9769"/>
      <w:r>
        <w:rPr>
          <w:rFonts w:hint="eastAsia"/>
          <w:lang w:val="en-US" w:eastAsia="zh-CN"/>
        </w:rPr>
        <w:t>War打包法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1659"/>
      <w:r>
        <w:rPr>
          <w:rFonts w:hint="eastAsia"/>
          <w:lang w:val="en-US" w:eastAsia="zh-CN"/>
        </w:rPr>
        <w:t>Resin热部署法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9042"/>
      <w:r>
        <w:rPr>
          <w:rFonts w:hint="eastAsia"/>
          <w:lang w:val="en-US" w:eastAsia="zh-CN"/>
        </w:rPr>
        <w:t>性能负载均衡的简化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2508"/>
      <w:r>
        <w:rPr>
          <w:rFonts w:hint="eastAsia"/>
          <w:lang w:val="en-US" w:eastAsia="zh-CN"/>
        </w:rPr>
        <w:t>Nginx，不使用微服务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326"/>
      <w:r>
        <w:rPr>
          <w:rFonts w:hint="eastAsia"/>
          <w:lang w:val="en-US" w:eastAsia="zh-CN"/>
        </w:rPr>
        <w:t>数据库业务用户分库，读写分离，分区。。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3425"/>
      <w:r>
        <w:rPr>
          <w:rFonts w:hint="eastAsia"/>
          <w:lang w:val="en-US" w:eastAsia="zh-CN"/>
        </w:rPr>
        <w:t>Cache简化，优先mysqlcache，其次mybatiscache</w:t>
      </w:r>
      <w:bookmarkEnd w:id="3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存入redis，sql为key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6E98"/>
    <w:multiLevelType w:val="multilevel"/>
    <w:tmpl w:val="12036E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038F3DAA"/>
    <w:rsid w:val="039D3846"/>
    <w:rsid w:val="03AC791F"/>
    <w:rsid w:val="07A522E3"/>
    <w:rsid w:val="0D7C1614"/>
    <w:rsid w:val="103F6793"/>
    <w:rsid w:val="10604020"/>
    <w:rsid w:val="111A291F"/>
    <w:rsid w:val="13235535"/>
    <w:rsid w:val="1B697A42"/>
    <w:rsid w:val="1CD93893"/>
    <w:rsid w:val="20ED49B6"/>
    <w:rsid w:val="27320EE2"/>
    <w:rsid w:val="294635D1"/>
    <w:rsid w:val="29682D56"/>
    <w:rsid w:val="29CB175A"/>
    <w:rsid w:val="2A0D3534"/>
    <w:rsid w:val="2DC91ED9"/>
    <w:rsid w:val="2EEF6F4A"/>
    <w:rsid w:val="2FC32A64"/>
    <w:rsid w:val="306B10A2"/>
    <w:rsid w:val="318C3074"/>
    <w:rsid w:val="342477C5"/>
    <w:rsid w:val="36D4794A"/>
    <w:rsid w:val="37DF0F50"/>
    <w:rsid w:val="3D02566B"/>
    <w:rsid w:val="3D6D0426"/>
    <w:rsid w:val="3DA86947"/>
    <w:rsid w:val="3EB2126D"/>
    <w:rsid w:val="3F527B74"/>
    <w:rsid w:val="401B2D2D"/>
    <w:rsid w:val="44251F33"/>
    <w:rsid w:val="4A9A24DF"/>
    <w:rsid w:val="526A4CA8"/>
    <w:rsid w:val="52C26B2A"/>
    <w:rsid w:val="540C60D8"/>
    <w:rsid w:val="56603A19"/>
    <w:rsid w:val="5D2B1E6E"/>
    <w:rsid w:val="5DCD3B19"/>
    <w:rsid w:val="5DFE2692"/>
    <w:rsid w:val="62CA0951"/>
    <w:rsid w:val="69191702"/>
    <w:rsid w:val="6A0B158E"/>
    <w:rsid w:val="6AA44954"/>
    <w:rsid w:val="6B1148C4"/>
    <w:rsid w:val="6EFB27D5"/>
    <w:rsid w:val="71E467B1"/>
    <w:rsid w:val="75D1445E"/>
    <w:rsid w:val="7BB6191C"/>
    <w:rsid w:val="7C5513B3"/>
    <w:rsid w:val="7CB23DB4"/>
    <w:rsid w:val="7DD0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</cp:lastModifiedBy>
  <dcterms:modified xsi:type="dcterms:W3CDTF">2020-11-30T10:45:02Z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