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提升扩展性 通用架构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一个关键特性是可编程性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65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业务脚本 工作流 规则引擎 v2 u00.docx</w:t>
          </w:r>
          <w:r>
            <w:tab/>
          </w:r>
          <w:r>
            <w:fldChar w:fldCharType="begin"/>
          </w:r>
          <w:r>
            <w:instrText xml:space="preserve"> PAGEREF _Toc21578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嵌入式dsl</w:t>
          </w:r>
          <w:r>
            <w:tab/>
          </w:r>
          <w:r>
            <w:fldChar w:fldCharType="begin"/>
          </w:r>
          <w:r>
            <w:instrText xml:space="preserve"> PAGEREF _Toc20873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i w:val="0"/>
              <w:caps w:val="0"/>
              <w:spacing w:val="0"/>
              <w:szCs w:val="20"/>
              <w:shd w:val="clear" w:fill="FFFFFF"/>
            </w:rPr>
            <w:t>Go中调用Lua业务脚本，实现终端应用的热更新机制_独行猫A的沉淀 ...</w:t>
          </w:r>
          <w:r>
            <w:tab/>
          </w:r>
          <w:r>
            <w:fldChar w:fldCharType="begin"/>
          </w:r>
          <w:r>
            <w:instrText xml:space="preserve"> PAGEREF _Toc8213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第一章 动态编译</w:t>
          </w:r>
          <w:r>
            <w:tab/>
          </w:r>
          <w:r>
            <w:fldChar w:fldCharType="begin"/>
          </w:r>
          <w:r>
            <w:instrText xml:space="preserve"> PAGEREF _Toc18500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通用计算机  特性</w:t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通用计算机的一个关键特性是可编程性。必须存在某个将指令集引入计算机的方法，使计算机能响应这个指令集。现代计算机将这样的指令集作为字节存储在内存里，称为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机器码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。在楚泽的机器里，指令集的编码用35mm的电影胶带上的打孔来表示。巴贝奇的机器则使用打孔的卡片，与控制纺织机的卡片有点像。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一些早期的计算机只能用很不灵活的指令序列进行编程。一个通用计算机必须能够根据上几步的计算结果跳过一些指令序列。这个特性我们现在称为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条件分支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，这对于实现条件循环是必要的。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21578"/>
      <w:r>
        <w:rPr>
          <w:rFonts w:hint="eastAsia"/>
          <w:lang w:val="en-US" w:eastAsia="zh-CN"/>
        </w:rPr>
        <w:t>业务脚本 工作流 规则引擎 v2 u00.docx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0873"/>
      <w:r>
        <w:rPr>
          <w:rFonts w:hint="eastAsia"/>
          <w:lang w:val="en-US" w:eastAsia="zh-CN"/>
        </w:rPr>
        <w:t>嵌入式dsl</w:t>
      </w:r>
      <w:bookmarkEnd w:id="1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"https://blog.csdn.net/qq8864/article/details/108502558"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3" w:lineRule="atLeast"/>
        <w:ind w:left="0" w:right="0"/>
        <w:jc w:val="left"/>
        <w:rPr>
          <w:b w:val="0"/>
          <w:sz w:val="20"/>
          <w:szCs w:val="20"/>
        </w:rPr>
      </w:pPr>
      <w:bookmarkStart w:id="2" w:name="_Toc8213"/>
      <w:r>
        <w:rPr>
          <w:rStyle w:val="13"/>
          <w:b w:val="0"/>
          <w:i w:val="0"/>
          <w:caps w:val="0"/>
          <w:color w:val="660099"/>
          <w:spacing w:val="0"/>
          <w:sz w:val="20"/>
          <w:szCs w:val="20"/>
          <w:u w:val="none"/>
          <w:bdr w:val="none" w:color="auto" w:sz="0" w:space="0"/>
          <w:shd w:val="clear" w:fill="FFFFFF"/>
        </w:rPr>
        <w:t>Go中调用Lua业务脚本，实现终端应用的热更新机制_独行猫A的沉淀 ...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3"/>
          <w:rFonts w:hint="default" w:ascii="Arial" w:hAnsi="Arial" w:eastAsia="宋体" w:cs="Arial"/>
          <w:i w:val="0"/>
          <w:caps w:val="0"/>
          <w:color w:val="202124"/>
          <w:spacing w:val="0"/>
          <w:sz w:val="14"/>
          <w:szCs w:val="14"/>
          <w:u w:val="none"/>
          <w:shd w:val="clear" w:fill="FFFFFF"/>
        </w:rPr>
        <w:t>blog.csdn.net</w:t>
      </w:r>
      <w:r>
        <w:rPr>
          <w:rStyle w:val="13"/>
          <w:rFonts w:hint="default" w:ascii="Arial" w:hAnsi="Arial" w:eastAsia="宋体" w:cs="Arial"/>
          <w:i w:val="0"/>
          <w:caps w:val="0"/>
          <w:color w:val="5F6368"/>
          <w:spacing w:val="0"/>
          <w:sz w:val="14"/>
          <w:szCs w:val="14"/>
          <w:u w:val="none"/>
          <w:shd w:val="clear" w:fill="FFFFFF"/>
        </w:rPr>
        <w:t> › article › details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0" w:beforeAutospacing="0" w:after="0" w:afterAutospacing="0" w:line="16" w:lineRule="atLeast"/>
        <w:ind w:left="30" w:right="30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"https://www.google.com/search?q=%E4%B8%9A%E5%8A%A1+%E8%84%9A%E6%9C%AC&amp;sxsrf=ALeKk02GRijcNE8hk5-uqkB_yp4obyZlrg:1604060791326&amp;ei=dwacX_66E8G3mAXN36bQAw&amp;start=10&amp;sa=N&amp;ved=2ahUKEwi-0qiNqNzsAhXBG6YKHc2vCToQ8NMDegQIBBBC&amp;biw=1459&amp;bih=737"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30" w:right="30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 HYPERLINK "https://webcache.googleusercontent.com/search?q=cache:Q5cwpJ-2DNEJ:https://blog.csdn.net/qq8864/article/details/108502558+&amp;cd=18&amp;hl=en&amp;ct=clnk&amp;gl=ph"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"https://translate.google.com/translate?hl=en&amp;sl=zh-CN&amp;u=https://blog.csdn.net/qq8864/article/details/108502558&amp;prev=search&amp;pto=aue"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A0DAB"/>
          <w:spacing w:val="0"/>
          <w:sz w:val="14"/>
          <w:szCs w:val="14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二是脱机类，空闲联机的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业务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，终端可实现轻量化，热更新应用。把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业务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模块化，组件化，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脚本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化。每次升级不用整个都升级，可能仅需要写好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业务脚本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把轻量的 .</w:t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修改Java代码，JVM没有重启，输入参数也没有任何改变，仅仅改变脚本函数即可产生不同的结果。这就是脚本语言对系统设计最有利的地方：可以随时发布而不用重新部署；这也是我们Javaer最喜爱它的地方—即使进行变更，也能提供不间断的业务服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Java 6不仅仅提供了代码级的脚本内置，还提供了一个jrunscript命令工具，它可以在批处理中发挥最大效能，而且不需要通过JVM解释脚本语言，可以直接通过该工具运行脚本。想想看，这是多么大的诱惑力呀！而且这个工具是可以跨操作系统的，脚本移植就更容易了</w:t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2"/>
        <w:bidi w:val="0"/>
      </w:pPr>
      <w:bookmarkStart w:id="3" w:name="_Toc18500"/>
      <w:r>
        <w:rPr>
          <w:rFonts w:hint="eastAsia"/>
        </w:rPr>
        <w:t>动态编译</w:t>
      </w:r>
      <w:bookmarkEnd w:id="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动态编译一直是Java的梦想，从Java 6版本它开始支持动态编译了，可以在运行期直接编译.java文件，执行.class，并且能够获得相关的输入输出，甚至还能监听相关的事件。不过，我们最期望的还是给定一段代码，直接编译，然后运行，也就是空中编译执行（on-the-fly），来看如下代码：</w:t>
      </w:r>
    </w:p>
    <w:p>
      <w:pPr>
        <w:keepNext w:val="0"/>
        <w:keepLines w:val="0"/>
        <w:widowControl/>
        <w:suppressLineNumbers w:val="0"/>
        <w:shd w:val="clear" w:fill="F8F0D9"/>
        <w:ind w:left="0" w:firstLine="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  <w:pict>
          <v:rect id="_x0000_i1025" o:spt="1" style="height:1.5pt;width:432pt;" fillcolor="#604E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public class Client{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public static void main（String[]args）throws Exception{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//Java源代码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String sourceStr="public class Hello{public String sayHello（String name）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{return\"Hello，\"+name+\"！\"；}}"；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//类名及文件名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String clsName="Hello"；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//方法名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String methodName="sayHello"；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//当前编译器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JavaCompiler cmp=ToolProvider.getSystemJavaCompiler（）；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//Java标准文件管理器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StandardJavaFileManager fm=cmp.getStandardFileManager（null, null, null）；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//Java文件对象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JavaFileObject jfo=new StringJavaObject（clsName, sourceStr）；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//编译参数，类似于javac＜options＞中的options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List＜String＞optionsList=new ArrayList＜String＞（）；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//编译文件的存放地方，注意：此处是为Eclipse工具特设的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optionsList.addAll（Arrays.asList（"-d"，"./bin"））；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//要编译的单元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List＜JavaFileObject＞jfos=Arrays.asList（jfo）；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//设置编译环境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JavaCompiler.CompilationTask task=cmp.getTask（null, fm, null，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optionsList, null, jfos）；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//编译成功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if（task.call（））{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//生成对象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Object obj=Class.forName（clsName）.newInstance（）；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Class＜?extends Object＞cls=obj.getClass（）；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//调用sayHello方法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Method m=cls.getMethod（methodName, String.class）；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String str=（String）m.invoke（obj，"Dynamic Compilation"）；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System.out.println（str）；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//文本中的Java对象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class StringJavaObject extends SimpleJavaFileObject{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//源代码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private String content=""；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//遵循Java规范的类名及文件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public StringJavaObject（String_javaFileName, String_content）{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super（_createStringJavaObjectUri（_javaFileName），Kind.SOURCE）；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content=_content；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//产生一个URL资源路径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private static URI_createStringJavaObjectUri（String name）{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//注意此处没有设置包名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return URI.create（"String：///"+name+Kind.SOURCE.extension）；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//文本文件代码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@Override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public CharSequence getCharContent（boolean ignoreEncodingErrors）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throws IOException{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return content；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}</w:t>
      </w:r>
    </w:p>
    <w:p>
      <w:pPr>
        <w:keepNext w:val="0"/>
        <w:keepLines w:val="0"/>
        <w:widowControl/>
        <w:suppressLineNumbers w:val="0"/>
        <w:shd w:val="clear" w:fill="F8F0D9"/>
        <w:ind w:left="0" w:firstLine="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  <w:pict>
          <v:rect id="_x0000_i1026" o:spt="1" style="height:1.5pt;width:432pt;" fillcolor="#604E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上面的代码较多，这是一个动态编译的模板程序，读者可以拷贝到项目中使用，代码中的中文注释也较多，相信读者看得懂，不多解释，读者只要明白一件事：只要是在本地静态编译能够实现的任务，比如编译参数、输入输出、错误监控等，动态编译就都能实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Java的动态编译对源提供了多个渠道。比如，可以是字符串（例子中就是字符串），可以是文本文件，也可以是编译过的字节码文件（.class文件），甚至可以是存放在数据库中的明文代码或是字节码。汇总成一句话，只要是符合Java规范的就都可以在运行期动态加载，其实现方式就是实现JavaFileObject接口，重写getCharContent、openInputStream、openOutputStream，或者实现JDK已经提供的两个SimpleJavaFileObject、ForwardingJavaFileObject，具体代码可以参考上个例子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动态编译虽然是很好的工具，让我们可以更加自如地控制编译过程，但是在我目前所接触的项目中还是使用得较少。原因很简单，静态编译已经能够帮我们处理大部分的工作，甚至是全部的工作，即使真的需要动态编译，也有很好的替代方案，比如JRuby、Groovy等无缝的脚本语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300" w:beforeAutospacing="0" w:after="60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如何在java中其他语言提升扩展性的必要性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建议16：易变业务使用脚本语言编写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F79925"/>
    <w:multiLevelType w:val="multilevel"/>
    <w:tmpl w:val="B5F7992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3DE7D4A"/>
    <w:multiLevelType w:val="multilevel"/>
    <w:tmpl w:val="23DE7D4A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A486E"/>
    <w:rsid w:val="16B85921"/>
    <w:rsid w:val="198823CF"/>
    <w:rsid w:val="199A486E"/>
    <w:rsid w:val="21FF6F3B"/>
    <w:rsid w:val="3417451C"/>
    <w:rsid w:val="3C61137C"/>
    <w:rsid w:val="4AB23111"/>
    <w:rsid w:val="52FF5592"/>
    <w:rsid w:val="6A2C3AD4"/>
    <w:rsid w:val="6D535020"/>
    <w:rsid w:val="7CDA6670"/>
    <w:rsid w:val="7D6E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2018-06-06T21:30:00Z</dcterms:created>
  <dc:creator>ATI老哇的爪子007</dc:creator>
  <cp:lastModifiedBy>ATI</cp:lastModifiedBy>
  <dcterms:modified xsi:type="dcterms:W3CDTF">2020-10-30T13:05:00Z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