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搜索与搜索领域的技术总结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9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搜索资料 各种文档累 office eml pdf zip</w:t>
          </w:r>
          <w:r>
            <w:tab/>
          </w:r>
          <w:r>
            <w:fldChar w:fldCharType="begin"/>
          </w:r>
          <w:r>
            <w:instrText xml:space="preserve"> PAGEREF _Toc3998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搜索用的东东。。Es  ffmpeg opencv</w:t>
          </w:r>
          <w:r>
            <w:tab/>
          </w:r>
          <w:r>
            <w:fldChar w:fldCharType="begin"/>
          </w:r>
          <w:r>
            <w:instrText xml:space="preserve"> PAGEREF _Toc19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自然语言处理（NLP）</w:t>
          </w:r>
          <w:r>
            <w:tab/>
          </w:r>
          <w:r>
            <w:fldChar w:fldCharType="begin"/>
          </w:r>
          <w:r>
            <w:instrText xml:space="preserve"> PAGEREF _Toc6766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Snownlp ik mmseg</w:t>
          </w:r>
          <w:r>
            <w:tab/>
          </w:r>
          <w:r>
            <w:fldChar w:fldCharType="begin"/>
          </w:r>
          <w:r>
            <w:instrText xml:space="preserve"> PAGEREF _Toc20700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图像与多媒体处理</w:t>
          </w:r>
          <w:r>
            <w:tab/>
          </w:r>
          <w:r>
            <w:fldChar w:fldCharType="begin"/>
          </w:r>
          <w:r>
            <w:instrText xml:space="preserve"> PAGEREF _Toc768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Opencv ffmpeg</w:t>
          </w:r>
          <w:r>
            <w:tab/>
          </w:r>
          <w:r>
            <w:fldChar w:fldCharType="begin"/>
          </w:r>
          <w:r>
            <w:instrText xml:space="preserve"> PAGEREF _Toc31355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架构领域的东东</w:t>
          </w:r>
          <w:r>
            <w:tab/>
          </w:r>
          <w:r>
            <w:fldChar w:fldCharType="begin"/>
          </w:r>
          <w:r>
            <w:instrText xml:space="preserve"> PAGEREF _Toc32709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负载均衡 nginx sharejdbc</w:t>
          </w:r>
          <w:r>
            <w:tab/>
          </w:r>
          <w:r>
            <w:fldChar w:fldCharType="begin"/>
          </w:r>
          <w:r>
            <w:instrText xml:space="preserve"> PAGEREF _Toc11364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Cache redis mongodb  db cache</w:t>
          </w:r>
          <w:r>
            <w:tab/>
          </w:r>
          <w:r>
            <w:fldChar w:fldCharType="begin"/>
          </w:r>
          <w:r>
            <w:instrText xml:space="preserve"> PAGEREF _Toc12805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Go语言 区块链</w:t>
          </w:r>
          <w:r>
            <w:tab/>
          </w:r>
          <w:r>
            <w:fldChar w:fldCharType="begin"/>
          </w:r>
          <w:r>
            <w:instrText xml:space="preserve"> PAGEREF _Toc22183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998"/>
      <w:r>
        <w:rPr>
          <w:rFonts w:hint="eastAsia"/>
          <w:lang w:val="en-US" w:eastAsia="zh-CN"/>
        </w:rPr>
        <w:t>搜索资料 各种文档累 office eml pdf zip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邮件文档 imap pop eml html文件读写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txt文档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Office类文档 word excel 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源码类 php java 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压缩文档 rar 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多媒体类 图像 音视频搜索。。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NLP高级搜索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"/>
      <w:r>
        <w:rPr>
          <w:rFonts w:hint="eastAsia"/>
          <w:lang w:val="en-US" w:eastAsia="zh-CN"/>
        </w:rPr>
        <w:t>搜索用的东东。。Es  ffmpeg opencv</w:t>
      </w:r>
      <w:bookmarkEnd w:id="1"/>
    </w:p>
    <w:p>
      <w:pPr>
        <w:rPr>
          <w:rFonts w:hint="default"/>
          <w:lang w:val="en-US" w:eastAsia="zh-CN"/>
        </w:rPr>
      </w:pPr>
    </w:p>
    <w:tbl>
      <w:tblPr>
        <w:tblW w:w="231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bidi w:val="0"/>
            </w:pPr>
            <w:bookmarkStart w:id="2" w:name="_Toc6766"/>
            <w:r>
              <w:rPr>
                <w:rFonts w:hint="default"/>
                <w:lang w:val="en-US" w:eastAsia="zh-CN"/>
              </w:rPr>
              <w:t>自然语言处理（NLP）</w:t>
            </w:r>
            <w:bookmarkEnd w:id="2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700"/>
      <w:r>
        <w:rPr>
          <w:rFonts w:hint="eastAsia"/>
          <w:lang w:val="en-US" w:eastAsia="zh-CN"/>
        </w:rPr>
        <w:t>Snownlp ik mmseg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68"/>
      <w:r>
        <w:rPr>
          <w:rFonts w:hint="eastAsia"/>
          <w:lang w:val="en-US" w:eastAsia="zh-CN"/>
        </w:rPr>
        <w:t>图像与多媒体处理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355"/>
      <w:r>
        <w:rPr>
          <w:rFonts w:hint="eastAsia"/>
          <w:lang w:val="en-US" w:eastAsia="zh-CN"/>
        </w:rPr>
        <w:t>Opencv ffmpeg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2709"/>
      <w:r>
        <w:rPr>
          <w:rFonts w:hint="eastAsia"/>
          <w:lang w:val="en-US" w:eastAsia="zh-CN"/>
        </w:rPr>
        <w:t>架构领域的东东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364"/>
      <w:r>
        <w:rPr>
          <w:rFonts w:hint="eastAsia"/>
          <w:lang w:val="en-US" w:eastAsia="zh-CN"/>
        </w:rPr>
        <w:t>负载均衡 nginx sharejdbc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2805"/>
      <w:r>
        <w:rPr>
          <w:rFonts w:hint="eastAsia"/>
          <w:lang w:val="en-US" w:eastAsia="zh-CN"/>
        </w:rPr>
        <w:t>Cache redis mongodb  db cache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1705"/>
      <w:r>
        <w:rPr>
          <w:rFonts w:hint="eastAsia"/>
          <w:lang w:val="en-US" w:eastAsia="zh-CN"/>
        </w:rPr>
        <w:t>Other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183"/>
      <w:r>
        <w:rPr>
          <w:rFonts w:hint="eastAsia"/>
          <w:lang w:val="en-US" w:eastAsia="zh-CN"/>
        </w:rPr>
        <w:t>Go语言 区块链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经济学分析 城市 职位 语言赚钱程度.xlsx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2020年12月程序员工资统计，平均14222元_juwikuang的专栏-CSDN博客.html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362DA"/>
    <w:multiLevelType w:val="multilevel"/>
    <w:tmpl w:val="D3D362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65399"/>
    <w:rsid w:val="01FD48F6"/>
    <w:rsid w:val="0A7C5F38"/>
    <w:rsid w:val="182708DF"/>
    <w:rsid w:val="1AB939EE"/>
    <w:rsid w:val="241C20A3"/>
    <w:rsid w:val="28E36BD9"/>
    <w:rsid w:val="2C827D19"/>
    <w:rsid w:val="2F174F86"/>
    <w:rsid w:val="2FAD1148"/>
    <w:rsid w:val="312357EA"/>
    <w:rsid w:val="35E10143"/>
    <w:rsid w:val="37BD4DD4"/>
    <w:rsid w:val="3AD33C65"/>
    <w:rsid w:val="3CCE75B1"/>
    <w:rsid w:val="45123A07"/>
    <w:rsid w:val="453D1AFF"/>
    <w:rsid w:val="469053BD"/>
    <w:rsid w:val="48477171"/>
    <w:rsid w:val="49BF4814"/>
    <w:rsid w:val="4AB90413"/>
    <w:rsid w:val="512128F0"/>
    <w:rsid w:val="534462EE"/>
    <w:rsid w:val="53DF73F9"/>
    <w:rsid w:val="5BB65399"/>
    <w:rsid w:val="5D964795"/>
    <w:rsid w:val="5F2F22DA"/>
    <w:rsid w:val="64637734"/>
    <w:rsid w:val="667914F9"/>
    <w:rsid w:val="68163B89"/>
    <w:rsid w:val="684750E1"/>
    <w:rsid w:val="688163DC"/>
    <w:rsid w:val="69912677"/>
    <w:rsid w:val="6CA97CAB"/>
    <w:rsid w:val="72F74EC0"/>
    <w:rsid w:val="77F72000"/>
    <w:rsid w:val="7926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2020-12-07T05:05:00Z</dcterms:created>
  <dc:creator>ati</dc:creator>
  <cp:lastModifiedBy>ati</cp:lastModifiedBy>
  <dcterms:modified xsi:type="dcterms:W3CDTF">2020-12-07T05:15:57Z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