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文档资料整理的规范流程与问题解决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0385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_Toc16717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减肥</w:t>
          </w:r>
          <w:r>
            <w:tab/>
          </w:r>
          <w:r>
            <w:fldChar w:fldCharType="begin"/>
          </w:r>
          <w:r>
            <w:instrText xml:space="preserve"> PAGEREF _Toc16717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_Toc23144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剥离非原创类文件</w:t>
          </w:r>
          <w:r>
            <w:tab/>
          </w:r>
          <w:r>
            <w:fldChar w:fldCharType="begin"/>
          </w:r>
          <w:r>
            <w:instrText xml:space="preserve"> PAGEREF _Toc23144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_Toc15735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去重</w:t>
          </w:r>
          <w:r>
            <w:tab/>
          </w:r>
          <w:r>
            <w:fldChar w:fldCharType="begin"/>
          </w:r>
          <w:r>
            <w:instrText xml:space="preserve"> PAGEREF _Toc15735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_Toc4374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转换格式</w:t>
          </w:r>
          <w:r>
            <w:tab/>
          </w:r>
          <w:r>
            <w:fldChar w:fldCharType="begin"/>
          </w:r>
          <w:r>
            <w:instrText xml:space="preserve"> PAGEREF _Toc4374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_Toc18438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Topic主题剥离</w:t>
          </w:r>
          <w:r>
            <w:tab/>
          </w:r>
          <w:r>
            <w:fldChar w:fldCharType="begin"/>
          </w:r>
          <w:r>
            <w:instrText xml:space="preserve"> PAGEREF _Toc18438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_Toc21828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脱敏</w:t>
          </w:r>
          <w:r>
            <w:tab/>
          </w:r>
          <w:r>
            <w:fldChar w:fldCharType="begin"/>
          </w:r>
          <w:r>
            <w:instrText xml:space="preserve"> PAGEREF _Toc21828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挑出重要文件</w:t>
          </w:r>
          <w:r>
            <w:tab/>
          </w:r>
          <w:r>
            <w:fldChar w:fldCharType="begin"/>
          </w:r>
          <w:r>
            <w:instrText xml:space="preserve"> PAGEREF _Toc268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增加 scrt tag nopub</w:t>
          </w:r>
          <w:r>
            <w:tab/>
          </w:r>
          <w:r>
            <w:fldChar w:fldCharType="begin"/>
          </w:r>
          <w:r>
            <w:instrText xml:space="preserve"> PAGEREF _Toc1561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_Toc5367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搜索排查</w:t>
          </w:r>
          <w:r>
            <w:tab/>
          </w:r>
          <w:r>
            <w:fldChar w:fldCharType="begin"/>
          </w:r>
          <w:r>
            <w:instrText xml:space="preserve"> PAGEREF _Toc5367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_Toc10433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加速</w:t>
          </w:r>
          <w:r>
            <w:tab/>
          </w:r>
          <w:r>
            <w:fldChar w:fldCharType="begin"/>
          </w:r>
          <w:r>
            <w:instrText xml:space="preserve"> PAGEREF _Toc10433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_Toc7397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打包小文件</w:t>
          </w:r>
          <w:r>
            <w:tab/>
          </w:r>
          <w:r>
            <w:fldChar w:fldCharType="begin"/>
          </w:r>
          <w:r>
            <w:instrText xml:space="preserve"> PAGEREF _Toc7397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_Toc8160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Remove 无关文件</w:t>
          </w:r>
          <w:r>
            <w:tab/>
          </w:r>
          <w:r>
            <w:fldChar w:fldCharType="begin"/>
          </w:r>
          <w:r>
            <w:instrText xml:space="preserve"> PAGEREF _Toc8160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_Toc28392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版本管理</w:t>
          </w:r>
          <w:r>
            <w:tab/>
          </w:r>
          <w:r>
            <w:fldChar w:fldCharType="begin"/>
          </w:r>
          <w:r>
            <w:instrText xml:space="preserve"> PAGEREF _Toc28392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_Toc22359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数字版本vs 文本版本</w:t>
          </w:r>
          <w:r>
            <w:tab/>
          </w:r>
          <w:r>
            <w:fldChar w:fldCharType="begin"/>
          </w:r>
          <w:r>
            <w:instrText xml:space="preserve"> PAGEREF _Toc22359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_Toc17702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4.1.1. </w:t>
          </w:r>
          <w:r>
            <w:rPr>
              <w:rFonts w:hint="eastAsia"/>
              <w:lang w:val="en-US" w:eastAsia="zh-CN"/>
            </w:rPr>
            <w:t>最后解决方案 fnl v2模式</w:t>
          </w:r>
          <w:r>
            <w:tab/>
          </w:r>
          <w:r>
            <w:fldChar w:fldCharType="begin"/>
          </w:r>
          <w:r>
            <w:instrText xml:space="preserve"> PAGEREF _Toc17702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_Toc20307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时间版本</w:t>
          </w:r>
          <w:r>
            <w:tab/>
          </w:r>
          <w:r>
            <w:fldChar w:fldCharType="begin"/>
          </w:r>
          <w:r>
            <w:instrText xml:space="preserve"> PAGEREF _Toc20307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_Toc6964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4.3. </w:t>
          </w:r>
          <w:r>
            <w:rPr>
              <w:rFonts w:hint="eastAsia"/>
              <w:lang w:val="en-US" w:eastAsia="zh-CN"/>
            </w:rPr>
            <w:t>主题tag</w:t>
          </w:r>
          <w:r>
            <w:tab/>
          </w:r>
          <w:r>
            <w:fldChar w:fldCharType="begin"/>
          </w:r>
          <w:r>
            <w:instrText xml:space="preserve"> PAGEREF _Toc6964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Other</w:t>
          </w:r>
          <w:r>
            <w:tab/>
          </w:r>
          <w:r>
            <w:fldChar w:fldCharType="begin"/>
          </w:r>
          <w:r>
            <w:instrText xml:space="preserve"> PAGEREF _Toc2245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_Toc23334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 </w:t>
          </w:r>
          <w:r>
            <w:rPr>
              <w:rFonts w:hint="eastAsia"/>
              <w:lang w:val="en-US" w:eastAsia="zh-CN"/>
            </w:rPr>
            <w:t>扁平化 方便上传和检索，</w:t>
          </w:r>
          <w:r>
            <w:tab/>
          </w:r>
          <w:r>
            <w:fldChar w:fldCharType="begin"/>
          </w:r>
          <w:r>
            <w:instrText xml:space="preserve"> PAGEREF _Toc23334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_Toc9909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_Toc9909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0" w:name="_Toc16717"/>
      <w:r>
        <w:rPr>
          <w:rFonts w:hint="eastAsia"/>
          <w:lang w:val="en-US" w:eastAsia="zh-CN"/>
        </w:rPr>
        <w:t>减肥</w:t>
      </w:r>
      <w:bookmarkEnd w:id="0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每月内容过大 移除过大文件到单独文件夹 保持每月10M以内。。单个文件超过200K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23144"/>
      <w:r>
        <w:rPr>
          <w:rFonts w:hint="eastAsia"/>
          <w:lang w:val="en-US" w:eastAsia="zh-CN"/>
        </w:rPr>
        <w:t>剥离非原创类文件</w:t>
      </w:r>
      <w:bookmarkEnd w:id="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，可以title即可，重要性较低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Html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15735"/>
      <w:r>
        <w:rPr>
          <w:rFonts w:hint="eastAsia"/>
          <w:lang w:val="en-US" w:eastAsia="zh-CN"/>
        </w:rPr>
        <w:t>去重</w:t>
      </w:r>
      <w:bookmarkEnd w:id="2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除重复文件(1) (2) (3)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" w:name="_Toc4374"/>
      <w:r>
        <w:rPr>
          <w:rFonts w:hint="eastAsia"/>
          <w:lang w:val="en-US" w:eastAsia="zh-CN"/>
        </w:rPr>
        <w:t>转换格式</w:t>
      </w:r>
      <w:bookmarkEnd w:id="3"/>
    </w:p>
    <w:p>
      <w:pPr>
        <w:pStyle w:val="3"/>
        <w:bidi w:val="0"/>
        <w:rPr>
          <w:rFonts w:hint="default"/>
          <w:lang w:val="en-US" w:eastAsia="zh-CN"/>
        </w:rPr>
      </w:pPr>
      <w:bookmarkStart w:id="4" w:name="_Toc18438"/>
      <w:r>
        <w:rPr>
          <w:rFonts w:hint="eastAsia"/>
          <w:lang w:val="en-US" w:eastAsia="zh-CN"/>
        </w:rPr>
        <w:t>Topic主题剥离</w:t>
      </w:r>
      <w:bookmarkEnd w:id="4"/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按照文件大小倒排，优先进行主题剥离</w:t>
      </w:r>
      <w:bookmarkStart w:id="20" w:name="_GoBack"/>
      <w:bookmarkEnd w:id="20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5" w:name="_Toc21828"/>
      <w:r>
        <w:rPr>
          <w:rFonts w:hint="eastAsia"/>
          <w:lang w:val="en-US" w:eastAsia="zh-CN"/>
        </w:rPr>
        <w:t>脱敏</w:t>
      </w:r>
      <w:bookmarkEnd w:id="5"/>
    </w:p>
    <w:p>
      <w:pPr>
        <w:pStyle w:val="3"/>
        <w:bidi w:val="0"/>
        <w:rPr>
          <w:rFonts w:hint="eastAsia"/>
          <w:lang w:val="en-US" w:eastAsia="zh-CN"/>
        </w:rPr>
      </w:pPr>
      <w:bookmarkStart w:id="6" w:name="_Toc268"/>
      <w:r>
        <w:rPr>
          <w:rFonts w:hint="eastAsia"/>
          <w:lang w:val="en-US" w:eastAsia="zh-CN"/>
        </w:rPr>
        <w:t>挑出重要文件</w:t>
      </w:r>
      <w:bookmarkEnd w:id="6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检查是由acc类敏感文件移除到私人重啊文件夹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简历  resume  关键词检查俩边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Calendar日程类的信息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会议记录 规章制度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Sms短信备份  note备份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组织名称 地点 业务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各钟业务关键词相关的文件 zwcyo lecyo  bisai bifar etc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2.1. 个人隐私（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2.1.1. 身份证，银行卡号，地址，手机号，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2.1.2. 邮箱，密码，证件号，照片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2.1.3. 手机备份类 Sms短信备份   note备份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2.1.4. 日程calen备份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2.1.5. 简历 im号码 qq号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2.1.6. 证件号 护照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7" w:name="_Toc1561"/>
      <w:r>
        <w:rPr>
          <w:rFonts w:hint="eastAsia"/>
          <w:lang w:val="en-US" w:eastAsia="zh-CN"/>
        </w:rPr>
        <w:t>增加 scrt tag nopub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制定密级标准  增加 scrt tag，方便检索提取。以及将其存放为保密文件夹里面去。。防止无意发布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8" w:name="_Toc5367"/>
      <w:r>
        <w:rPr>
          <w:rFonts w:hint="eastAsia"/>
          <w:lang w:val="en-US" w:eastAsia="zh-CN"/>
        </w:rPr>
        <w:t>搜索排查</w:t>
      </w:r>
      <w:bookmarkEnd w:id="8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通过google driver搜索找到包含秘密的文件。。以及公共搜索清查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9" w:name="_Toc10433"/>
      <w:r>
        <w:rPr>
          <w:rFonts w:hint="eastAsia"/>
          <w:lang w:val="en-US" w:eastAsia="zh-CN"/>
        </w:rPr>
        <w:t>加速</w:t>
      </w:r>
      <w:bookmarkEnd w:id="9"/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7397"/>
      <w:r>
        <w:rPr>
          <w:rFonts w:hint="eastAsia"/>
          <w:lang w:val="en-US" w:eastAsia="zh-CN"/>
        </w:rPr>
        <w:t>打包小文件</w:t>
      </w:r>
      <w:bookmarkEnd w:id="10"/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8160"/>
      <w:r>
        <w:rPr>
          <w:rFonts w:hint="eastAsia"/>
          <w:lang w:val="en-US" w:eastAsia="zh-CN"/>
        </w:rPr>
        <w:t>Remove 无关文件</w:t>
      </w:r>
      <w:bookmarkEnd w:id="11"/>
    </w:p>
    <w:p>
      <w:pPr>
        <w:pStyle w:val="2"/>
        <w:bidi w:val="0"/>
        <w:rPr>
          <w:rFonts w:hint="eastAsia"/>
          <w:lang w:val="en-US" w:eastAsia="zh-CN"/>
        </w:rPr>
      </w:pPr>
      <w:bookmarkStart w:id="12" w:name="_Toc28392"/>
      <w:r>
        <w:rPr>
          <w:rFonts w:hint="eastAsia"/>
          <w:lang w:val="en-US" w:eastAsia="zh-CN"/>
        </w:rPr>
        <w:t>版本管理</w:t>
      </w:r>
      <w:bookmarkEnd w:id="12"/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三过程版本start mid fnl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3" w:name="_Toc22359"/>
      <w:r>
        <w:rPr>
          <w:rFonts w:hint="eastAsia"/>
          <w:lang w:val="en-US" w:eastAsia="zh-CN"/>
        </w:rPr>
        <w:t>数字版本vs 文本版本</w:t>
      </w:r>
      <w:bookmarkEnd w:id="13"/>
    </w:p>
    <w:p>
      <w:pPr>
        <w:pStyle w:val="4"/>
        <w:bidi w:val="0"/>
        <w:rPr>
          <w:rFonts w:hint="eastAsia"/>
          <w:lang w:val="en-US" w:eastAsia="zh-CN"/>
        </w:rPr>
      </w:pPr>
      <w:bookmarkStart w:id="14" w:name="_Toc17702"/>
      <w:r>
        <w:rPr>
          <w:rFonts w:hint="eastAsia"/>
          <w:lang w:val="en-US" w:eastAsia="zh-CN"/>
        </w:rPr>
        <w:t>最后解决方案 fnl v2模式</w:t>
      </w:r>
      <w:bookmarkEnd w:id="14"/>
    </w:p>
    <w:p>
      <w:pPr>
        <w:pStyle w:val="3"/>
        <w:bidi w:val="0"/>
        <w:rPr>
          <w:rFonts w:hint="eastAsia"/>
          <w:lang w:val="en-US" w:eastAsia="zh-CN"/>
        </w:rPr>
      </w:pPr>
      <w:bookmarkStart w:id="15" w:name="_Toc20307"/>
      <w:r>
        <w:rPr>
          <w:rFonts w:hint="eastAsia"/>
          <w:lang w:val="en-US" w:eastAsia="zh-CN"/>
        </w:rPr>
        <w:t>时间版本</w:t>
      </w:r>
      <w:bookmarkEnd w:id="15"/>
    </w:p>
    <w:p>
      <w:pPr>
        <w:pStyle w:val="3"/>
        <w:bidi w:val="0"/>
        <w:rPr>
          <w:rFonts w:hint="default"/>
          <w:lang w:val="en-US" w:eastAsia="zh-CN"/>
        </w:rPr>
      </w:pPr>
      <w:bookmarkStart w:id="16" w:name="_Toc6964"/>
      <w:r>
        <w:rPr>
          <w:rFonts w:hint="eastAsia"/>
          <w:lang w:val="en-US" w:eastAsia="zh-CN"/>
        </w:rPr>
        <w:t>主题tag</w:t>
      </w:r>
      <w:bookmarkEnd w:id="16"/>
    </w:p>
    <w:p>
      <w:pPr>
        <w:pStyle w:val="2"/>
        <w:bidi w:val="0"/>
        <w:rPr>
          <w:rFonts w:hint="eastAsia"/>
          <w:lang w:val="en-US" w:eastAsia="zh-CN"/>
        </w:rPr>
      </w:pPr>
      <w:bookmarkStart w:id="17" w:name="_Toc2245"/>
      <w:r>
        <w:rPr>
          <w:rFonts w:hint="eastAsia"/>
          <w:lang w:val="en-US" w:eastAsia="zh-CN"/>
        </w:rPr>
        <w:t>Other</w:t>
      </w:r>
      <w:bookmarkEnd w:id="17"/>
    </w:p>
    <w:p>
      <w:pPr>
        <w:pStyle w:val="3"/>
        <w:bidi w:val="0"/>
        <w:rPr>
          <w:rFonts w:hint="eastAsia"/>
          <w:lang w:val="en-US" w:eastAsia="zh-CN"/>
        </w:rPr>
      </w:pPr>
      <w:bookmarkStart w:id="18" w:name="_Toc23334"/>
      <w:r>
        <w:rPr>
          <w:rFonts w:hint="eastAsia"/>
          <w:lang w:val="en-US" w:eastAsia="zh-CN"/>
        </w:rPr>
        <w:t>扁平化 方便上传和检索，</w:t>
      </w:r>
      <w:bookmarkEnd w:id="1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方便上传git 检索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解决搜索不全遗漏的问题，，使用学科体系+关键词法搜索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全面关联的搜索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19" w:name="_Toc9909"/>
      <w:r>
        <w:rPr>
          <w:rFonts w:hint="eastAsia"/>
          <w:lang w:val="en-US" w:eastAsia="zh-CN"/>
        </w:rPr>
        <w:t>Ref</w:t>
      </w:r>
      <w:bookmarkEnd w:id="1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atiitt 文档 资料 知识的管理整理与分析的艺术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敏感信息与隐私信息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敏感信息与隐私信息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641F7B"/>
    <w:multiLevelType w:val="multilevel"/>
    <w:tmpl w:val="71641F7B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7811F9"/>
    <w:rsid w:val="010348D5"/>
    <w:rsid w:val="01343517"/>
    <w:rsid w:val="015069CE"/>
    <w:rsid w:val="01FF47B6"/>
    <w:rsid w:val="0284399B"/>
    <w:rsid w:val="029B1D71"/>
    <w:rsid w:val="03C417C0"/>
    <w:rsid w:val="06BE4255"/>
    <w:rsid w:val="08AC5AE2"/>
    <w:rsid w:val="08BD4029"/>
    <w:rsid w:val="095F4EAA"/>
    <w:rsid w:val="0CA954ED"/>
    <w:rsid w:val="0D560C95"/>
    <w:rsid w:val="0D7771A5"/>
    <w:rsid w:val="0E5E28FE"/>
    <w:rsid w:val="0ECD793B"/>
    <w:rsid w:val="1247077E"/>
    <w:rsid w:val="1335354C"/>
    <w:rsid w:val="138A0ED1"/>
    <w:rsid w:val="151C6609"/>
    <w:rsid w:val="164E26D4"/>
    <w:rsid w:val="16A73723"/>
    <w:rsid w:val="189B7BBC"/>
    <w:rsid w:val="1A072083"/>
    <w:rsid w:val="1A4E6AB7"/>
    <w:rsid w:val="1B111D6C"/>
    <w:rsid w:val="1B483A99"/>
    <w:rsid w:val="1C0A5782"/>
    <w:rsid w:val="24433FF0"/>
    <w:rsid w:val="27203A97"/>
    <w:rsid w:val="2BFE4BA5"/>
    <w:rsid w:val="2D31134A"/>
    <w:rsid w:val="2E22171D"/>
    <w:rsid w:val="2EB74A48"/>
    <w:rsid w:val="2F1F689A"/>
    <w:rsid w:val="30B33D90"/>
    <w:rsid w:val="30C15332"/>
    <w:rsid w:val="32BC334A"/>
    <w:rsid w:val="33BF4D68"/>
    <w:rsid w:val="33E56FCA"/>
    <w:rsid w:val="33E97444"/>
    <w:rsid w:val="3456030F"/>
    <w:rsid w:val="35BA6AEE"/>
    <w:rsid w:val="374E0915"/>
    <w:rsid w:val="38BC091B"/>
    <w:rsid w:val="38E76792"/>
    <w:rsid w:val="394E23AB"/>
    <w:rsid w:val="3AB77EDA"/>
    <w:rsid w:val="3AE243C0"/>
    <w:rsid w:val="3B1B48CF"/>
    <w:rsid w:val="3B430502"/>
    <w:rsid w:val="3BBA0D60"/>
    <w:rsid w:val="3D2701A0"/>
    <w:rsid w:val="415F21EC"/>
    <w:rsid w:val="41C73E7C"/>
    <w:rsid w:val="43B845F0"/>
    <w:rsid w:val="43FD7221"/>
    <w:rsid w:val="45572944"/>
    <w:rsid w:val="459816DB"/>
    <w:rsid w:val="47C54E53"/>
    <w:rsid w:val="4A6D0EB6"/>
    <w:rsid w:val="4B1B226B"/>
    <w:rsid w:val="4E7D13D5"/>
    <w:rsid w:val="52C7649F"/>
    <w:rsid w:val="5352422E"/>
    <w:rsid w:val="537811F9"/>
    <w:rsid w:val="54DA0996"/>
    <w:rsid w:val="559624EC"/>
    <w:rsid w:val="564C3C56"/>
    <w:rsid w:val="58C41D77"/>
    <w:rsid w:val="59661747"/>
    <w:rsid w:val="59781687"/>
    <w:rsid w:val="59CE35C8"/>
    <w:rsid w:val="5E6D1115"/>
    <w:rsid w:val="5F6C1B62"/>
    <w:rsid w:val="60CA349E"/>
    <w:rsid w:val="618B465D"/>
    <w:rsid w:val="61C82149"/>
    <w:rsid w:val="61CC0310"/>
    <w:rsid w:val="64271DCA"/>
    <w:rsid w:val="6678723E"/>
    <w:rsid w:val="6A390A46"/>
    <w:rsid w:val="6DE44D70"/>
    <w:rsid w:val="71587753"/>
    <w:rsid w:val="716E6F7E"/>
    <w:rsid w:val="738E2446"/>
    <w:rsid w:val="772A6E99"/>
    <w:rsid w:val="77BE4765"/>
    <w:rsid w:val="77C02CC4"/>
    <w:rsid w:val="794A31DA"/>
    <w:rsid w:val="7E8701B2"/>
    <w:rsid w:val="7F063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qFormat/>
    <w:uiPriority w:val="0"/>
    <w:pPr>
      <w:ind w:left="840" w:leftChars="400"/>
    </w:pPr>
  </w:style>
  <w:style w:type="paragraph" w:styleId="12">
    <w:name w:val="toc 1"/>
    <w:basedOn w:val="1"/>
    <w:next w:val="1"/>
    <w:qFormat/>
    <w:uiPriority w:val="0"/>
  </w:style>
  <w:style w:type="paragraph" w:styleId="13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2020-10-02T09:18:00Z</dcterms:created>
  <dc:creator>u</dc:creator>
  <cp:lastModifiedBy>u</cp:lastModifiedBy>
  <dcterms:modified xsi:type="dcterms:W3CDTF">2020-10-21T14:55:34Z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