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新冠病毒疫苗的一些总结</w:t>
      </w:r>
    </w:p>
    <w:p>
      <w:pPr>
        <w:rPr>
          <w:rFonts w:hint="eastAsia"/>
          <w:lang w:val="en-US" w:eastAsia="zh-CN"/>
        </w:rPr>
      </w:pPr>
    </w:p>
    <w:sdt>
      <w:sdtPr>
        <w:rPr>
          <w:rFonts w:ascii="宋体" w:hAnsi="宋体" w:eastAsia="宋体" w:cstheme="minorBidi"/>
          <w:kern w:val="2"/>
          <w:sz w:val="21"/>
          <w:szCs w:val="24"/>
          <w:lang w:val="en-US" w:eastAsia="zh-CN" w:bidi="ar-SA"/>
        </w:rPr>
        <w:id w:val="14745735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_Toc13069 </w:instrText>
          </w:r>
          <w:r>
            <w:rPr>
              <w:rFonts w:hint="eastAsia"/>
              <w:lang w:val="en-US" w:eastAsia="zh-CN"/>
            </w:rPr>
            <w:fldChar w:fldCharType="separate"/>
          </w:r>
          <w:r>
            <w:rPr>
              <w:rFonts w:hint="default"/>
              <w:lang w:val="en-US" w:eastAsia="zh-CN"/>
            </w:rPr>
            <w:t xml:space="preserve">1. </w:t>
          </w:r>
          <w:r>
            <w:rPr>
              <w:rFonts w:hint="eastAsia"/>
              <w:lang w:val="en-US" w:eastAsia="zh-CN"/>
            </w:rPr>
            <w:t>疫苗的优点</w:t>
          </w:r>
          <w:r>
            <w:tab/>
          </w:r>
          <w:r>
            <w:fldChar w:fldCharType="begin"/>
          </w:r>
          <w:r>
            <w:instrText xml:space="preserve"> PAGEREF _Toc13069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_Toc29269 </w:instrText>
          </w:r>
          <w:r>
            <w:rPr>
              <w:rFonts w:hint="eastAsia"/>
              <w:lang w:val="en-US" w:eastAsia="zh-CN"/>
            </w:rPr>
            <w:fldChar w:fldCharType="separate"/>
          </w:r>
          <w:r>
            <w:rPr>
              <w:rFonts w:hint="default"/>
              <w:lang w:val="en-US" w:eastAsia="zh-CN"/>
            </w:rPr>
            <w:t xml:space="preserve">2. </w:t>
          </w:r>
          <w:r>
            <w:rPr>
              <w:rFonts w:hint="eastAsia"/>
              <w:lang w:val="en-US" w:eastAsia="zh-CN"/>
            </w:rPr>
            <w:t>疫苗的危害性</w:t>
          </w:r>
          <w:r>
            <w:tab/>
          </w:r>
          <w:r>
            <w:fldChar w:fldCharType="begin"/>
          </w:r>
          <w:r>
            <w:instrText xml:space="preserve"> PAGEREF _Toc29269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_Toc8759 </w:instrText>
          </w:r>
          <w:r>
            <w:rPr>
              <w:rFonts w:hint="eastAsia"/>
              <w:lang w:val="en-US" w:eastAsia="zh-CN"/>
            </w:rPr>
            <w:fldChar w:fldCharType="separate"/>
          </w:r>
          <w:r>
            <w:rPr>
              <w:rFonts w:hint="default"/>
              <w:lang w:val="en-US" w:eastAsia="zh-CN"/>
            </w:rPr>
            <w:t xml:space="preserve">2.1. </w:t>
          </w:r>
          <w:r>
            <w:rPr>
              <w:rFonts w:hint="eastAsia"/>
              <w:lang w:val="en-US" w:eastAsia="zh-CN"/>
            </w:rPr>
            <w:t>死亡 菲律宾登革热疫苗事件</w:t>
          </w:r>
          <w:r>
            <w:tab/>
          </w:r>
          <w:r>
            <w:fldChar w:fldCharType="begin"/>
          </w:r>
          <w:r>
            <w:instrText xml:space="preserve"> PAGEREF _Toc8759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_Toc16658 </w:instrText>
          </w:r>
          <w:r>
            <w:rPr>
              <w:rFonts w:hint="eastAsia"/>
              <w:lang w:val="en-US" w:eastAsia="zh-CN"/>
            </w:rPr>
            <w:fldChar w:fldCharType="separate"/>
          </w:r>
          <w:r>
            <w:rPr>
              <w:rFonts w:hint="default"/>
              <w:lang w:val="en-US" w:eastAsia="zh-CN"/>
            </w:rPr>
            <w:t xml:space="preserve">2.2. </w:t>
          </w:r>
          <w:r>
            <w:rPr>
              <w:rFonts w:hint="eastAsia"/>
              <w:lang w:val="en-US" w:eastAsia="zh-CN"/>
            </w:rPr>
            <w:t>自闭症</w:t>
          </w:r>
          <w:r>
            <w:tab/>
          </w:r>
          <w:r>
            <w:fldChar w:fldCharType="begin"/>
          </w:r>
          <w:r>
            <w:instrText xml:space="preserve"> PAGEREF _Toc16658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_Toc12782 </w:instrText>
          </w:r>
          <w:r>
            <w:rPr>
              <w:rFonts w:hint="eastAsia"/>
              <w:lang w:val="en-US" w:eastAsia="zh-CN"/>
            </w:rPr>
            <w:fldChar w:fldCharType="separate"/>
          </w:r>
          <w:r>
            <w:rPr>
              <w:rFonts w:hint="default"/>
              <w:lang w:val="en-US" w:eastAsia="zh-CN"/>
            </w:rPr>
            <w:t xml:space="preserve">2.3. </w:t>
          </w:r>
          <w:r>
            <w:rPr>
              <w:rFonts w:hint="eastAsia"/>
              <w:lang w:val="en-US" w:eastAsia="zh-CN"/>
            </w:rPr>
            <w:t>无效疫苗过期疫苗 中国的狂犬病疫苗事件</w:t>
          </w:r>
          <w:r>
            <w:tab/>
          </w:r>
          <w:r>
            <w:fldChar w:fldCharType="begin"/>
          </w:r>
          <w:r>
            <w:instrText xml:space="preserve"> PAGEREF _Toc12782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_Toc11334 </w:instrText>
          </w:r>
          <w:r>
            <w:rPr>
              <w:rFonts w:hint="eastAsia"/>
              <w:lang w:val="en-US" w:eastAsia="zh-CN"/>
            </w:rPr>
            <w:fldChar w:fldCharType="separate"/>
          </w:r>
          <w:r>
            <w:rPr>
              <w:rFonts w:hint="default"/>
            </w:rPr>
            <w:t xml:space="preserve">2.4. </w:t>
          </w:r>
          <w:r>
            <w:t>2005年安徽泗县疫苗违规接种事件</w:t>
          </w:r>
          <w:r>
            <w:tab/>
          </w:r>
          <w:r>
            <w:fldChar w:fldCharType="begin"/>
          </w:r>
          <w:r>
            <w:instrText xml:space="preserve"> PAGEREF _Toc11334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_Toc30437 </w:instrText>
          </w:r>
          <w:r>
            <w:rPr>
              <w:rFonts w:hint="eastAsia"/>
              <w:lang w:val="en-US" w:eastAsia="zh-CN"/>
            </w:rPr>
            <w:fldChar w:fldCharType="separate"/>
          </w:r>
          <w:r>
            <w:rPr>
              <w:rFonts w:hint="default"/>
            </w:rPr>
            <w:t xml:space="preserve">2.5. </w:t>
          </w:r>
          <w:r>
            <w:t>2010年山西疫苗事件</w:t>
          </w:r>
          <w:r>
            <w:rPr>
              <w:rFonts w:hint="eastAsia"/>
              <w:lang w:val="en-US" w:eastAsia="zh-CN"/>
            </w:rPr>
            <w:t xml:space="preserve">  </w:t>
          </w:r>
          <w:r>
            <w:rPr>
              <w:rFonts w:hint="default" w:ascii="Arial" w:hAnsi="Arial" w:cs="Arial"/>
              <w:i w:val="0"/>
              <w:caps w:val="0"/>
              <w:spacing w:val="0"/>
              <w:szCs w:val="19"/>
              <w:shd w:val="clear" w:fill="FFFFFF"/>
            </w:rPr>
            <w:t>近百名儿童注射疫苗后或死或残</w:t>
          </w:r>
          <w:r>
            <w:tab/>
          </w:r>
          <w:r>
            <w:fldChar w:fldCharType="begin"/>
          </w:r>
          <w:r>
            <w:instrText xml:space="preserve"> PAGEREF _Toc30437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_Toc18626 </w:instrText>
          </w:r>
          <w:r>
            <w:rPr>
              <w:rFonts w:hint="eastAsia"/>
              <w:lang w:val="en-US" w:eastAsia="zh-CN"/>
            </w:rPr>
            <w:fldChar w:fldCharType="separate"/>
          </w:r>
          <w:r>
            <w:rPr>
              <w:rFonts w:hint="default" w:ascii="Tahoma" w:hAnsi="Tahoma" w:eastAsia="Tahoma" w:cs="Tahoma"/>
              <w:i w:val="0"/>
              <w:caps w:val="0"/>
              <w:spacing w:val="0"/>
              <w:szCs w:val="16"/>
            </w:rPr>
            <w:t xml:space="preserve">2.6. </w:t>
          </w:r>
          <w:r>
            <w:rPr>
              <w:rFonts w:ascii="宋体" w:hAnsi="宋体" w:eastAsia="宋体" w:cs="宋体"/>
              <w:i w:val="0"/>
              <w:caps w:val="0"/>
              <w:spacing w:val="0"/>
              <w:szCs w:val="25"/>
              <w:shd w:val="clear" w:fill="FFFFFF"/>
            </w:rPr>
            <w:t>Mulkowal灾难(印度）</w:t>
          </w:r>
          <w:r>
            <w:tab/>
          </w:r>
          <w:r>
            <w:fldChar w:fldCharType="begin"/>
          </w:r>
          <w:r>
            <w:instrText xml:space="preserve"> PAGEREF _Toc18626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_Toc25073 </w:instrText>
          </w:r>
          <w:r>
            <w:rPr>
              <w:rFonts w:hint="eastAsia"/>
              <w:lang w:val="en-US" w:eastAsia="zh-CN"/>
            </w:rPr>
            <w:fldChar w:fldCharType="separate"/>
          </w:r>
          <w:r>
            <w:rPr>
              <w:rFonts w:hint="default" w:ascii="Tahoma" w:hAnsi="Tahoma" w:eastAsia="宋体" w:cs="Tahoma"/>
              <w:i w:val="0"/>
              <w:caps w:val="0"/>
              <w:spacing w:val="0"/>
              <w:szCs w:val="16"/>
              <w:lang w:val="en-US" w:eastAsia="zh-CN"/>
            </w:rPr>
            <w:t xml:space="preserve">2.7. </w:t>
          </w:r>
          <w:r>
            <w:rPr>
              <w:rFonts w:ascii="宋体" w:hAnsi="宋体" w:eastAsia="宋体" w:cs="宋体"/>
              <w:i w:val="0"/>
              <w:caps w:val="0"/>
              <w:spacing w:val="0"/>
              <w:szCs w:val="25"/>
              <w:shd w:val="clear" w:fill="FFFFFF"/>
            </w:rPr>
            <w:t>Lubeck灾难（德国）</w:t>
          </w:r>
          <w:r>
            <w:rPr>
              <w:rFonts w:hint="eastAsia" w:ascii="宋体" w:hAnsi="宋体" w:eastAsia="宋体" w:cs="宋体"/>
              <w:i w:val="0"/>
              <w:caps w:val="0"/>
              <w:spacing w:val="0"/>
              <w:szCs w:val="25"/>
              <w:shd w:val="clear" w:fill="FFFFFF"/>
              <w:lang w:val="en-US" w:eastAsia="zh-CN"/>
            </w:rPr>
            <w:t xml:space="preserve"> 所有接种儿童全部死亡</w:t>
          </w:r>
          <w:r>
            <w:tab/>
          </w:r>
          <w:r>
            <w:fldChar w:fldCharType="begin"/>
          </w:r>
          <w:r>
            <w:instrText xml:space="preserve"> PAGEREF _Toc25073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_Toc15935 </w:instrText>
          </w:r>
          <w:r>
            <w:rPr>
              <w:rFonts w:hint="eastAsia"/>
              <w:lang w:val="en-US" w:eastAsia="zh-CN"/>
            </w:rPr>
            <w:fldChar w:fldCharType="separate"/>
          </w:r>
          <w:r>
            <w:rPr>
              <w:rFonts w:hint="default"/>
              <w:lang w:val="en-US" w:eastAsia="zh-CN"/>
            </w:rPr>
            <w:t xml:space="preserve">3. </w:t>
          </w:r>
          <w:r>
            <w:rPr>
              <w:rFonts w:hint="eastAsia"/>
              <w:lang w:val="en-US" w:eastAsia="zh-CN"/>
            </w:rPr>
            <w:t>Ref</w:t>
          </w:r>
          <w:r>
            <w:tab/>
          </w:r>
          <w:r>
            <w:fldChar w:fldCharType="begin"/>
          </w:r>
          <w:r>
            <w:instrText xml:space="preserve"> PAGEREF _Toc15935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_Toc30006 </w:instrText>
          </w:r>
          <w:r>
            <w:rPr>
              <w:rFonts w:hint="eastAsia"/>
              <w:lang w:val="en-US" w:eastAsia="zh-CN"/>
            </w:rPr>
            <w:fldChar w:fldCharType="separate"/>
          </w:r>
          <w:r>
            <w:rPr>
              <w:rFonts w:hint="default" w:ascii="Tahoma" w:hAnsi="Tahoma" w:eastAsia="Tahoma" w:cs="Tahoma"/>
              <w:i w:val="0"/>
              <w:caps w:val="0"/>
              <w:spacing w:val="0"/>
              <w:szCs w:val="21"/>
            </w:rPr>
            <w:t xml:space="preserve">4. </w:t>
          </w:r>
          <w:r>
            <w:rPr>
              <w:rFonts w:ascii="微软雅黑" w:hAnsi="微软雅黑" w:eastAsia="微软雅黑" w:cs="微软雅黑"/>
              <w:i w:val="0"/>
              <w:caps w:val="0"/>
              <w:spacing w:val="0"/>
              <w:szCs w:val="34"/>
              <w:shd w:val="clear" w:fill="FFFFFF"/>
            </w:rPr>
            <w:t>疫苗灾难：</w:t>
          </w:r>
          <w:r>
            <w:rPr>
              <w:rFonts w:hint="eastAsia" w:ascii="微软雅黑" w:hAnsi="微软雅黑" w:eastAsia="微软雅黑" w:cs="微软雅黑"/>
              <w:i w:val="0"/>
              <w:caps w:val="0"/>
              <w:spacing w:val="0"/>
              <w:szCs w:val="34"/>
              <w:shd w:val="clear" w:fill="FFFFFF"/>
            </w:rPr>
            <w:t>20世纪曾发生的重大疫苗事故</w:t>
          </w:r>
          <w:r>
            <w:tab/>
          </w:r>
          <w:r>
            <w:fldChar w:fldCharType="begin"/>
          </w:r>
          <w:r>
            <w:instrText xml:space="preserve"> PAGEREF _Toc30006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13069"/>
      <w:r>
        <w:rPr>
          <w:rFonts w:hint="eastAsia"/>
          <w:lang w:val="en-US" w:eastAsia="zh-CN"/>
        </w:rPr>
        <w:t>疫苗的优点</w:t>
      </w:r>
      <w:bookmarkEnd w:id="0"/>
    </w:p>
    <w:p>
      <w:pPr>
        <w:pStyle w:val="2"/>
        <w:bidi w:val="0"/>
        <w:rPr>
          <w:rFonts w:hint="eastAsia"/>
          <w:lang w:val="en-US" w:eastAsia="zh-CN"/>
        </w:rPr>
      </w:pPr>
      <w:bookmarkStart w:id="1" w:name="_Toc29269"/>
      <w:r>
        <w:rPr>
          <w:rFonts w:hint="eastAsia"/>
          <w:lang w:val="en-US" w:eastAsia="zh-CN"/>
        </w:rPr>
        <w:t>疫苗的危害性</w:t>
      </w:r>
      <w:bookmarkEnd w:id="1"/>
    </w:p>
    <w:p>
      <w:pPr>
        <w:pStyle w:val="3"/>
        <w:bidi w:val="0"/>
        <w:ind w:left="575" w:leftChars="0" w:hanging="575" w:firstLineChars="0"/>
        <w:rPr>
          <w:rFonts w:hint="default"/>
          <w:lang w:val="en-US" w:eastAsia="zh-CN"/>
        </w:rPr>
      </w:pPr>
      <w:bookmarkStart w:id="2" w:name="_Toc8759"/>
      <w:r>
        <w:rPr>
          <w:rFonts w:hint="eastAsia"/>
          <w:lang w:val="en-US" w:eastAsia="zh-CN"/>
        </w:rPr>
        <w:t>死亡 菲律宾登革热疫苗事件</w:t>
      </w:r>
      <w:bookmarkEnd w:id="2"/>
    </w:p>
    <w:p>
      <w:pPr>
        <w:pStyle w:val="3"/>
        <w:bidi w:val="0"/>
        <w:rPr>
          <w:rFonts w:hint="default"/>
          <w:lang w:val="en-US" w:eastAsia="zh-CN"/>
        </w:rPr>
      </w:pPr>
      <w:bookmarkStart w:id="3" w:name="_Toc16658"/>
      <w:r>
        <w:rPr>
          <w:rFonts w:hint="eastAsia"/>
          <w:lang w:val="en-US" w:eastAsia="zh-CN"/>
        </w:rPr>
        <w:t>自闭症</w:t>
      </w:r>
      <w:bookmarkEnd w:id="3"/>
    </w:p>
    <w:p>
      <w:pPr>
        <w:rPr>
          <w:rFonts w:hint="eastAsia" w:ascii="微软雅黑" w:hAnsi="微软雅黑" w:eastAsia="微软雅黑" w:cs="微软雅黑"/>
          <w:i w:val="0"/>
          <w:caps w:val="0"/>
          <w:color w:val="0E0E0E"/>
          <w:spacing w:val="0"/>
          <w:sz w:val="19"/>
          <w:szCs w:val="19"/>
          <w:shd w:val="clear" w:fill="FFFFFF"/>
        </w:rPr>
      </w:pPr>
      <w:r>
        <w:rPr>
          <w:rFonts w:ascii="微软雅黑" w:hAnsi="微软雅黑" w:eastAsia="微软雅黑" w:cs="微软雅黑"/>
          <w:i w:val="0"/>
          <w:caps w:val="0"/>
          <w:color w:val="6C899D"/>
          <w:spacing w:val="0"/>
          <w:sz w:val="19"/>
          <w:szCs w:val="19"/>
          <w:u w:val="none"/>
          <w:bdr w:val="none" w:color="auto" w:sz="0" w:space="0"/>
          <w:shd w:val="clear" w:fill="FFFFFF"/>
          <w:vertAlign w:val="baseline"/>
        </w:rPr>
        <w:fldChar w:fldCharType="begin"/>
      </w:r>
      <w:r>
        <w:rPr>
          <w:rFonts w:ascii="微软雅黑" w:hAnsi="微软雅黑" w:eastAsia="微软雅黑" w:cs="微软雅黑"/>
          <w:i w:val="0"/>
          <w:caps w:val="0"/>
          <w:color w:val="6C899D"/>
          <w:spacing w:val="0"/>
          <w:sz w:val="19"/>
          <w:szCs w:val="19"/>
          <w:u w:val="none"/>
          <w:bdr w:val="none" w:color="auto" w:sz="0" w:space="0"/>
          <w:shd w:val="clear" w:fill="FFFFFF"/>
          <w:vertAlign w:val="baseline"/>
        </w:rPr>
        <w:instrText xml:space="preserve"> HYPERLINK "https://www.thelancet.com/journals/lancet/article/PIIS0140-6736(97)11096-0/fulltext" \t "https://www.jiemian.com/article/_blank" </w:instrText>
      </w:r>
      <w:r>
        <w:rPr>
          <w:rFonts w:ascii="微软雅黑" w:hAnsi="微软雅黑" w:eastAsia="微软雅黑" w:cs="微软雅黑"/>
          <w:i w:val="0"/>
          <w:caps w:val="0"/>
          <w:color w:val="6C899D"/>
          <w:spacing w:val="0"/>
          <w:sz w:val="19"/>
          <w:szCs w:val="19"/>
          <w:u w:val="none"/>
          <w:bdr w:val="none" w:color="auto" w:sz="0" w:space="0"/>
          <w:shd w:val="clear" w:fill="FFFFFF"/>
          <w:vertAlign w:val="baseline"/>
        </w:rPr>
        <w:fldChar w:fldCharType="separate"/>
      </w:r>
      <w:r>
        <w:rPr>
          <w:rStyle w:val="17"/>
          <w:rFonts w:hint="eastAsia" w:ascii="微软雅黑" w:hAnsi="微软雅黑" w:eastAsia="微软雅黑" w:cs="微软雅黑"/>
          <w:i w:val="0"/>
          <w:caps w:val="0"/>
          <w:color w:val="6C899D"/>
          <w:spacing w:val="0"/>
          <w:sz w:val="19"/>
          <w:szCs w:val="19"/>
          <w:u w:val="none"/>
          <w:bdr w:val="none" w:color="auto" w:sz="0" w:space="0"/>
          <w:shd w:val="clear" w:fill="FFFFFF"/>
          <w:vertAlign w:val="baseline"/>
        </w:rPr>
        <w:t>该报告</w:t>
      </w:r>
      <w:r>
        <w:rPr>
          <w:rFonts w:hint="eastAsia" w:ascii="微软雅黑" w:hAnsi="微软雅黑" w:eastAsia="微软雅黑" w:cs="微软雅黑"/>
          <w:i w:val="0"/>
          <w:caps w:val="0"/>
          <w:color w:val="6C899D"/>
          <w:spacing w:val="0"/>
          <w:sz w:val="19"/>
          <w:szCs w:val="19"/>
          <w:u w:val="none"/>
          <w:bdr w:val="none" w:color="auto" w:sz="0" w:space="0"/>
          <w:shd w:val="clear" w:fill="FFFFFF"/>
          <w:vertAlign w:val="baseline"/>
        </w:rPr>
        <w:fldChar w:fldCharType="end"/>
      </w:r>
      <w:r>
        <w:rPr>
          <w:rFonts w:hint="eastAsia" w:ascii="微软雅黑" w:hAnsi="微软雅黑" w:eastAsia="微软雅黑" w:cs="微软雅黑"/>
          <w:i w:val="0"/>
          <w:caps w:val="0"/>
          <w:color w:val="0E0E0E"/>
          <w:spacing w:val="0"/>
          <w:sz w:val="19"/>
          <w:szCs w:val="19"/>
          <w:shd w:val="clear" w:fill="FFFFFF"/>
        </w:rPr>
        <w:t>对12名有行为障碍和肠道问题的儿童进行研究，发现其中八人曾注射过麻疹、腮腺炎和风疹疫苗。报告称，研究显示正是麻疹、腮腺炎和风疹疫苗造成了相关儿童的自闭症。</w:t>
      </w:r>
    </w:p>
    <w:p>
      <w:pPr>
        <w:pStyle w:val="3"/>
        <w:bidi w:val="0"/>
        <w:rPr>
          <w:rFonts w:hint="default"/>
          <w:lang w:val="en-US" w:eastAsia="zh-CN"/>
        </w:rPr>
      </w:pPr>
      <w:bookmarkStart w:id="4" w:name="_Toc12782"/>
      <w:r>
        <w:rPr>
          <w:rFonts w:hint="eastAsia"/>
          <w:lang w:val="en-US" w:eastAsia="zh-CN"/>
        </w:rPr>
        <w:t>无效疫苗过期疫苗 中国的狂犬病疫苗事件</w:t>
      </w:r>
      <w:bookmarkEnd w:id="4"/>
    </w:p>
    <w:p>
      <w:pPr>
        <w:pStyle w:val="3"/>
        <w:bidi w:val="0"/>
      </w:pPr>
      <w:bookmarkStart w:id="5" w:name="_Toc11334"/>
      <w:r>
        <w:t>2005年安徽泗县疫苗违规接种事件</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caps w:val="0"/>
          <w:color w:val="333333"/>
          <w:spacing w:val="0"/>
          <w:sz w:val="19"/>
          <w:szCs w:val="19"/>
          <w:bdr w:val="none" w:color="auto" w:sz="0" w:space="0"/>
          <w:shd w:val="clear" w:fill="FFFFFF"/>
        </w:rPr>
        <w:t>2005年6月16日，安徽省泗县大庄镇防保所未经批准，组织数名乡村医生对该镇19所中小学的2500名学生接种甲肝疫苗。17日，个别学生在接种后出现头晕、胸闷、恶心等症状，随后，有异常反应者不断增加，到6月26日累计达到216人，其中水刘村小学一名6岁女学生死亡。</w:t>
      </w:r>
    </w:p>
    <w:p>
      <w:pPr>
        <w:rPr>
          <w:rFonts w:hint="default"/>
          <w:lang w:val="en-US" w:eastAsia="zh-CN"/>
        </w:rPr>
      </w:pPr>
    </w:p>
    <w:p>
      <w:pPr>
        <w:rPr>
          <w:rFonts w:hint="default"/>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0" w:afterAutospacing="0" w:line="288" w:lineRule="atLeast"/>
        <w:ind w:left="0" w:right="0"/>
        <w:rPr>
          <w:color w:val="333333"/>
          <w:sz w:val="19"/>
          <w:szCs w:val="19"/>
        </w:rPr>
      </w:pPr>
      <w:r>
        <w:rPr>
          <w:rFonts w:ascii="Arial" w:hAnsi="Arial" w:cs="Arial"/>
          <w:i w:val="0"/>
          <w:caps w:val="0"/>
          <w:color w:val="333333"/>
          <w:spacing w:val="0"/>
          <w:sz w:val="19"/>
          <w:szCs w:val="19"/>
          <w:bdr w:val="none" w:color="auto" w:sz="0" w:space="0"/>
          <w:shd w:val="clear" w:fill="FFFFFF"/>
        </w:rPr>
        <w:t>2009年大连疫苗违法添加事件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caps w:val="0"/>
          <w:color w:val="333333"/>
          <w:spacing w:val="0"/>
          <w:sz w:val="19"/>
          <w:szCs w:val="19"/>
          <w:bdr w:val="none" w:color="auto" w:sz="0" w:space="0"/>
          <w:shd w:val="clear" w:fill="FFFFFF"/>
        </w:rPr>
        <w:t>2009年2月6日，辽宁大连金港安迪生物制品有限公司涉嫌在其生产的部分人用狂犬病疫苗中违法添加核酸物质。 这意味着，该企业生产的添加了核酸物质的狂犬病疫苗，其疗效最低的只有合格疫苗的49%。也就是说，使用了添加核酸物质的狂犬病疫苗，使用者很有可能在未来的几年甚至十几年中发病</w:t>
      </w:r>
    </w:p>
    <w:p>
      <w:pPr>
        <w:pStyle w:val="3"/>
        <w:bidi w:val="0"/>
      </w:pPr>
      <w:bookmarkStart w:id="6" w:name="_Toc30437"/>
      <w:r>
        <w:t>2010年山西疫苗事件</w:t>
      </w:r>
      <w:r>
        <w:rPr>
          <w:rFonts w:hint="eastAsia"/>
          <w:lang w:val="en-US" w:eastAsia="zh-CN"/>
        </w:rPr>
        <w:t xml:space="preserve">  </w:t>
      </w:r>
      <w:r>
        <w:rPr>
          <w:rFonts w:hint="default" w:ascii="Arial" w:hAnsi="Arial" w:cs="Arial"/>
          <w:i w:val="0"/>
          <w:caps w:val="0"/>
          <w:color w:val="333333"/>
          <w:spacing w:val="0"/>
          <w:sz w:val="19"/>
          <w:szCs w:val="19"/>
          <w:shd w:val="clear" w:fill="FFFFFF"/>
        </w:rPr>
        <w:t>近百名儿童注射疫苗后或死或残</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rPr>
          <w:color w:val="333333"/>
          <w:sz w:val="19"/>
          <w:szCs w:val="19"/>
        </w:rPr>
      </w:pPr>
      <w:r>
        <w:rPr>
          <w:rFonts w:hint="default" w:ascii="Arial" w:hAnsi="Arial" w:cs="Arial"/>
          <w:i w:val="0"/>
          <w:caps w:val="0"/>
          <w:color w:val="333333"/>
          <w:spacing w:val="0"/>
          <w:sz w:val="19"/>
          <w:szCs w:val="19"/>
          <w:bdr w:val="none" w:color="auto" w:sz="0" w:space="0"/>
          <w:shd w:val="clear" w:fill="FFFFFF"/>
        </w:rPr>
        <w:t>2010年03月17日，媒体报道了山西近百名儿童注射疫苗后或死或残，引起了政府部门和社会的广泛关注。非常遗憾的是，近百名儿童注射疫苗后或死或残的“山西疫苗事件”最终成为“烂尾案”，而报道此案的记者王克勤也被迫辞职。</w:t>
      </w:r>
    </w:p>
    <w:p>
      <w:pPr>
        <w:rPr>
          <w:rFonts w:hint="default" w:ascii="微软雅黑" w:hAnsi="微软雅黑" w:eastAsia="微软雅黑" w:cs="微软雅黑"/>
          <w:i w:val="0"/>
          <w:caps w:val="0"/>
          <w:color w:val="0E0E0E"/>
          <w:spacing w:val="0"/>
          <w:sz w:val="19"/>
          <w:szCs w:val="19"/>
          <w:shd w:val="clear" w:fill="FFFFFF"/>
          <w:lang w:val="en-US" w:eastAsia="zh-CN"/>
        </w:rPr>
      </w:pPr>
    </w:p>
    <w:p>
      <w:pPr>
        <w:pStyle w:val="3"/>
        <w:bidi w:val="0"/>
        <w:rPr>
          <w:rFonts w:ascii="Tahoma" w:hAnsi="Tahoma" w:eastAsia="Tahoma" w:cs="Tahoma"/>
          <w:i w:val="0"/>
          <w:caps w:val="0"/>
          <w:color w:val="333333"/>
          <w:spacing w:val="0"/>
          <w:sz w:val="16"/>
          <w:szCs w:val="16"/>
        </w:rPr>
      </w:pPr>
      <w:bookmarkStart w:id="7" w:name="_Toc18626"/>
      <w:r>
        <w:rPr>
          <w:rStyle w:val="16"/>
          <w:rFonts w:ascii="宋体" w:hAnsi="宋体" w:eastAsia="宋体" w:cs="宋体"/>
          <w:b/>
          <w:i w:val="0"/>
          <w:caps w:val="0"/>
          <w:color w:val="333333"/>
          <w:spacing w:val="0"/>
          <w:sz w:val="25"/>
          <w:szCs w:val="25"/>
          <w:bdr w:val="none" w:color="auto" w:sz="0" w:space="0"/>
          <w:shd w:val="clear" w:fill="FFFFFF"/>
        </w:rPr>
        <w:t>Mulkowal灾难(印度）</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hint="default" w:ascii="Tahoma" w:hAnsi="Tahoma" w:eastAsia="Tahoma" w:cs="Tahoma"/>
          <w:i w:val="0"/>
          <w:caps w:val="0"/>
          <w:color w:val="333333"/>
          <w:spacing w:val="0"/>
          <w:sz w:val="16"/>
          <w:szCs w:val="16"/>
        </w:rPr>
      </w:pPr>
      <w:r>
        <w:rPr>
          <w:rFonts w:ascii="宋体" w:hAnsi="宋体" w:eastAsia="宋体" w:cs="宋体"/>
          <w:i w:val="0"/>
          <w:caps w:val="0"/>
          <w:color w:val="333333"/>
          <w:spacing w:val="0"/>
          <w:sz w:val="22"/>
          <w:szCs w:val="22"/>
          <w:bdr w:val="none" w:color="auto" w:sz="0" w:space="0"/>
          <w:shd w:val="clear" w:fill="FFFFFF"/>
        </w:rPr>
        <w:t>在</w:t>
      </w:r>
      <w:r>
        <w:rPr>
          <w:rFonts w:ascii="宋体" w:hAnsi="宋体" w:eastAsia="宋体" w:cs="宋体"/>
          <w:i w:val="0"/>
          <w:caps w:val="0"/>
          <w:color w:val="333333"/>
          <w:spacing w:val="0"/>
          <w:sz w:val="22"/>
          <w:szCs w:val="22"/>
          <w:u w:val="single"/>
          <w:bdr w:val="none" w:color="auto" w:sz="0" w:space="0"/>
          <w:shd w:val="clear" w:fill="FFFFFF"/>
        </w:rPr>
        <w:t>1902年10月</w:t>
      </w:r>
      <w:r>
        <w:rPr>
          <w:rFonts w:ascii="宋体" w:hAnsi="宋体" w:eastAsia="宋体" w:cs="宋体"/>
          <w:i w:val="0"/>
          <w:caps w:val="0"/>
          <w:color w:val="333333"/>
          <w:spacing w:val="0"/>
          <w:sz w:val="22"/>
          <w:szCs w:val="22"/>
          <w:bdr w:val="none" w:color="auto" w:sz="0" w:space="0"/>
          <w:shd w:val="clear" w:fill="FFFFFF"/>
        </w:rPr>
        <w:t>，印度Mulkowal有19人在接种同一瓶</w:t>
      </w:r>
      <w:bookmarkStart w:id="8" w:name="OLE_LINK15"/>
      <w:bookmarkEnd w:id="8"/>
      <w:r>
        <w:rPr>
          <w:rFonts w:hint="default" w:ascii="Tahoma" w:hAnsi="Tahoma" w:eastAsia="Tahoma" w:cs="Tahoma"/>
          <w:i w:val="0"/>
          <w:caps w:val="0"/>
          <w:color w:val="333333"/>
          <w:spacing w:val="0"/>
          <w:sz w:val="22"/>
          <w:szCs w:val="22"/>
          <w:bdr w:val="none" w:color="auto" w:sz="0" w:space="0"/>
          <w:shd w:val="clear" w:fill="FFFFFF"/>
        </w:rPr>
        <w:t>Haffkine</w:t>
      </w:r>
      <w:r>
        <w:rPr>
          <w:rFonts w:ascii="宋体" w:hAnsi="宋体" w:eastAsia="宋体" w:cs="宋体"/>
          <w:i w:val="0"/>
          <w:caps w:val="0"/>
          <w:color w:val="333333"/>
          <w:spacing w:val="0"/>
          <w:sz w:val="22"/>
          <w:szCs w:val="22"/>
          <w:bdr w:val="none" w:color="auto" w:sz="0" w:space="0"/>
          <w:shd w:val="clear" w:fill="FFFFFF"/>
        </w:rPr>
        <w:t>的灭活非肠道全细胞</w:t>
      </w:r>
      <w:r>
        <w:rPr>
          <w:rStyle w:val="16"/>
          <w:rFonts w:ascii="宋体" w:hAnsi="宋体" w:eastAsia="宋体" w:cs="宋体"/>
          <w:i w:val="0"/>
          <w:caps w:val="0"/>
          <w:color w:val="333333"/>
          <w:spacing w:val="0"/>
          <w:sz w:val="22"/>
          <w:szCs w:val="22"/>
          <w:u w:val="single"/>
          <w:bdr w:val="none" w:color="auto" w:sz="0" w:space="0"/>
          <w:shd w:val="clear" w:fill="FFFFFF"/>
        </w:rPr>
        <w:t>鼠疫疫苗</w:t>
      </w:r>
      <w:r>
        <w:rPr>
          <w:rFonts w:ascii="宋体" w:hAnsi="宋体" w:eastAsia="宋体" w:cs="宋体"/>
          <w:i w:val="0"/>
          <w:caps w:val="0"/>
          <w:color w:val="333333"/>
          <w:spacing w:val="0"/>
          <w:sz w:val="22"/>
          <w:szCs w:val="22"/>
          <w:bdr w:val="none" w:color="auto" w:sz="0" w:space="0"/>
          <w:shd w:val="clear" w:fill="FFFFFF"/>
        </w:rPr>
        <w:t>后死于</w:t>
      </w:r>
      <w:r>
        <w:rPr>
          <w:rFonts w:ascii="宋体" w:hAnsi="宋体" w:eastAsia="宋体" w:cs="宋体"/>
          <w:i w:val="0"/>
          <w:caps w:val="0"/>
          <w:color w:val="333333"/>
          <w:spacing w:val="0"/>
          <w:sz w:val="22"/>
          <w:szCs w:val="22"/>
          <w:u w:val="single"/>
          <w:bdr w:val="none" w:color="auto" w:sz="0" w:space="0"/>
          <w:shd w:val="clear" w:fill="FFFFFF"/>
        </w:rPr>
        <w:t>破伤风</w:t>
      </w:r>
    </w:p>
    <w:p>
      <w:pPr>
        <w:pStyle w:val="3"/>
        <w:bidi w:val="0"/>
        <w:rPr>
          <w:rFonts w:hint="default" w:ascii="Tahoma" w:hAnsi="Tahoma" w:eastAsia="宋体" w:cs="Tahoma"/>
          <w:i w:val="0"/>
          <w:caps w:val="0"/>
          <w:color w:val="333333"/>
          <w:spacing w:val="0"/>
          <w:sz w:val="16"/>
          <w:szCs w:val="16"/>
          <w:lang w:val="en-US" w:eastAsia="zh-CN"/>
        </w:rPr>
      </w:pPr>
      <w:bookmarkStart w:id="9" w:name="_Toc25073"/>
      <w:r>
        <w:rPr>
          <w:rStyle w:val="16"/>
          <w:rFonts w:ascii="宋体" w:hAnsi="宋体" w:eastAsia="宋体" w:cs="宋体"/>
          <w:b/>
          <w:i w:val="0"/>
          <w:caps w:val="0"/>
          <w:color w:val="333333"/>
          <w:spacing w:val="0"/>
          <w:sz w:val="25"/>
          <w:szCs w:val="25"/>
          <w:bdr w:val="none" w:color="auto" w:sz="0" w:space="0"/>
          <w:shd w:val="clear" w:fill="FFFFFF"/>
        </w:rPr>
        <w:t>Lubeck灾难（德国）</w:t>
      </w:r>
      <w:r>
        <w:rPr>
          <w:rStyle w:val="16"/>
          <w:rFonts w:hint="eastAsia" w:ascii="宋体" w:hAnsi="宋体" w:eastAsia="宋体" w:cs="宋体"/>
          <w:b/>
          <w:i w:val="0"/>
          <w:caps w:val="0"/>
          <w:color w:val="333333"/>
          <w:spacing w:val="0"/>
          <w:sz w:val="25"/>
          <w:szCs w:val="25"/>
          <w:bdr w:val="none" w:color="auto" w:sz="0" w:space="0"/>
          <w:shd w:val="clear" w:fill="FFFFFF"/>
          <w:lang w:val="en-US" w:eastAsia="zh-CN"/>
        </w:rPr>
        <w:t xml:space="preserve"> 所有接种儿童全部死亡</w:t>
      </w:r>
      <w:bookmarkEnd w:id="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hint="default" w:ascii="Tahoma" w:hAnsi="Tahoma" w:eastAsia="Tahoma" w:cs="Tahoma"/>
          <w:i w:val="0"/>
          <w:caps w:val="0"/>
          <w:color w:val="333333"/>
          <w:spacing w:val="0"/>
          <w:sz w:val="16"/>
          <w:szCs w:val="16"/>
        </w:rPr>
      </w:pPr>
      <w:r>
        <w:rPr>
          <w:rFonts w:ascii="宋体" w:hAnsi="宋体" w:eastAsia="宋体" w:cs="宋体"/>
          <w:i w:val="0"/>
          <w:caps w:val="0"/>
          <w:color w:val="333333"/>
          <w:spacing w:val="0"/>
          <w:sz w:val="22"/>
          <w:szCs w:val="22"/>
          <w:bdr w:val="none" w:color="auto" w:sz="0" w:space="0"/>
          <w:shd w:val="clear" w:fill="FFFFFF"/>
        </w:rPr>
        <w:t>早期开始使用</w:t>
      </w:r>
      <w:r>
        <w:rPr>
          <w:rStyle w:val="16"/>
          <w:rFonts w:ascii="宋体" w:hAnsi="宋体" w:eastAsia="宋体" w:cs="宋体"/>
          <w:i w:val="0"/>
          <w:caps w:val="0"/>
          <w:color w:val="333333"/>
          <w:spacing w:val="0"/>
          <w:sz w:val="22"/>
          <w:szCs w:val="22"/>
          <w:u w:val="single"/>
          <w:bdr w:val="none" w:color="auto" w:sz="0" w:space="0"/>
          <w:shd w:val="clear" w:fill="FFFFFF"/>
        </w:rPr>
        <w:t>卡介苗(BCG)</w:t>
      </w:r>
      <w:r>
        <w:rPr>
          <w:rFonts w:ascii="宋体" w:hAnsi="宋体" w:eastAsia="宋体" w:cs="宋体"/>
          <w:i w:val="0"/>
          <w:caps w:val="0"/>
          <w:color w:val="333333"/>
          <w:spacing w:val="0"/>
          <w:sz w:val="22"/>
          <w:szCs w:val="22"/>
          <w:bdr w:val="none" w:color="auto" w:sz="0" w:space="0"/>
          <w:shd w:val="clear" w:fill="FFFFFF"/>
        </w:rPr>
        <w:t>的时候，是通过口服途径给药，主要免疫新生儿。在德国Lubeck大约250个婴儿被无意中接种了有毒性的</w:t>
      </w:r>
      <w:r>
        <w:rPr>
          <w:rFonts w:ascii="宋体" w:hAnsi="宋体" w:eastAsia="宋体" w:cs="宋体"/>
          <w:i w:val="0"/>
          <w:caps w:val="0"/>
          <w:color w:val="333333"/>
          <w:spacing w:val="0"/>
          <w:sz w:val="22"/>
          <w:szCs w:val="22"/>
          <w:u w:val="single"/>
          <w:bdr w:val="none" w:color="auto" w:sz="0" w:space="0"/>
          <w:shd w:val="clear" w:fill="FFFFFF"/>
        </w:rPr>
        <w:t>结核杆菌</w:t>
      </w:r>
      <w:r>
        <w:rPr>
          <w:rFonts w:ascii="宋体" w:hAnsi="宋体" w:eastAsia="宋体" w:cs="宋体"/>
          <w:i w:val="0"/>
          <w:caps w:val="0"/>
          <w:color w:val="333333"/>
          <w:spacing w:val="0"/>
          <w:sz w:val="22"/>
          <w:szCs w:val="22"/>
          <w:bdr w:val="none" w:color="auto" w:sz="0" w:space="0"/>
          <w:shd w:val="clear" w:fill="FFFFFF"/>
        </w:rPr>
        <w:t>而不是减毒的卡介苗，其中72个婴儿死于结核，除了一个婴儿以外，都是在12个月之内死亡。在同一实验室保存有人结核杆菌有毒株，是用于制备卡介苗的原种，结果</w:t>
      </w:r>
      <w:r>
        <w:rPr>
          <w:rFonts w:ascii="宋体" w:hAnsi="宋体" w:eastAsia="宋体" w:cs="宋体"/>
          <w:i w:val="0"/>
          <w:caps w:val="0"/>
          <w:color w:val="333333"/>
          <w:spacing w:val="0"/>
          <w:sz w:val="22"/>
          <w:szCs w:val="22"/>
          <w:u w:val="single"/>
          <w:bdr w:val="none" w:color="auto" w:sz="0" w:space="0"/>
          <w:shd w:val="clear" w:fill="FFFFFF"/>
        </w:rPr>
        <w:t>有毒株无意间替代了疫苗株</w:t>
      </w:r>
      <w:r>
        <w:rPr>
          <w:rFonts w:ascii="宋体" w:hAnsi="宋体" w:eastAsia="宋体" w:cs="宋体"/>
          <w:i w:val="0"/>
          <w:caps w:val="0"/>
          <w:color w:val="333333"/>
          <w:spacing w:val="0"/>
          <w:sz w:val="22"/>
          <w:szCs w:val="22"/>
          <w:bdr w:val="none" w:color="auto" w:sz="0" w:space="0"/>
          <w:shd w:val="clear" w:fill="FFFFFF"/>
        </w:rPr>
        <w:t>。事件调查的结果肯定了卡介苗的安全性，并启动制定了法规性的管理措施，以确保实验室条件、人员培训、疫苗生产实验室的操作规程等都是合适的。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ascii="Tahoma" w:hAnsi="Tahoma" w:eastAsia="Tahoma" w:cs="Tahoma"/>
          <w:i w:val="0"/>
          <w:caps w:val="0"/>
          <w:color w:val="333333"/>
          <w:spacing w:val="0"/>
          <w:sz w:val="16"/>
          <w:szCs w:val="16"/>
        </w:rPr>
      </w:pPr>
      <w:r>
        <w:rPr>
          <w:rStyle w:val="16"/>
          <w:rFonts w:ascii="宋体" w:hAnsi="宋体" w:eastAsia="宋体" w:cs="宋体"/>
          <w:i w:val="0"/>
          <w:caps w:val="0"/>
          <w:color w:val="333333"/>
          <w:spacing w:val="0"/>
          <w:sz w:val="25"/>
          <w:szCs w:val="25"/>
          <w:u w:val="single"/>
          <w:bdr w:val="none" w:color="auto" w:sz="0" w:space="0"/>
          <w:shd w:val="clear" w:fill="FFFFFF"/>
        </w:rPr>
        <w:t>白喉</w:t>
      </w:r>
      <w:r>
        <w:rPr>
          <w:rStyle w:val="16"/>
          <w:rFonts w:ascii="宋体" w:hAnsi="宋体" w:eastAsia="宋体" w:cs="宋体"/>
          <w:i w:val="0"/>
          <w:caps w:val="0"/>
          <w:color w:val="333333"/>
          <w:spacing w:val="0"/>
          <w:sz w:val="25"/>
          <w:szCs w:val="25"/>
          <w:bdr w:val="none" w:color="auto" w:sz="0" w:space="0"/>
          <w:shd w:val="clear" w:fill="FFFFFF"/>
        </w:rPr>
        <w:t>免疫后的灾难（美国、奥地利、俄罗斯、中国，澳大利亚）</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hint="default" w:ascii="Tahoma" w:hAnsi="Tahoma" w:eastAsia="Tahoma" w:cs="Tahoma"/>
          <w:i w:val="0"/>
          <w:caps w:val="0"/>
          <w:color w:val="333333"/>
          <w:spacing w:val="0"/>
          <w:sz w:val="16"/>
          <w:szCs w:val="16"/>
        </w:rPr>
      </w:pPr>
      <w:r>
        <w:rPr>
          <w:rFonts w:ascii="宋体" w:hAnsi="宋体" w:eastAsia="宋体" w:cs="宋体"/>
          <w:i w:val="0"/>
          <w:caps w:val="0"/>
          <w:color w:val="333333"/>
          <w:spacing w:val="0"/>
          <w:sz w:val="22"/>
          <w:szCs w:val="22"/>
          <w:bdr w:val="none" w:color="auto" w:sz="0" w:space="0"/>
          <w:shd w:val="clear" w:fill="FFFFFF"/>
        </w:rPr>
        <w:t>如上所述，最早期的抗</w:t>
      </w:r>
      <w:r>
        <w:rPr>
          <w:rStyle w:val="16"/>
          <w:rFonts w:ascii="宋体" w:hAnsi="宋体" w:eastAsia="宋体" w:cs="宋体"/>
          <w:i w:val="0"/>
          <w:caps w:val="0"/>
          <w:color w:val="333333"/>
          <w:spacing w:val="0"/>
          <w:sz w:val="22"/>
          <w:szCs w:val="22"/>
          <w:u w:val="single"/>
          <w:bdr w:val="none" w:color="auto" w:sz="0" w:space="0"/>
          <w:shd w:val="clear" w:fill="FFFFFF"/>
        </w:rPr>
        <w:t>白喉</w:t>
      </w:r>
      <w:r>
        <w:rPr>
          <w:rFonts w:ascii="宋体" w:hAnsi="宋体" w:eastAsia="宋体" w:cs="宋体"/>
          <w:i w:val="0"/>
          <w:caps w:val="0"/>
          <w:color w:val="333333"/>
          <w:spacing w:val="0"/>
          <w:sz w:val="22"/>
          <w:szCs w:val="22"/>
          <w:bdr w:val="none" w:color="auto" w:sz="0" w:space="0"/>
          <w:shd w:val="clear" w:fill="FFFFFF"/>
        </w:rPr>
        <w:t>主动免疫疫苗是接种</w:t>
      </w:r>
      <w:r>
        <w:rPr>
          <w:rFonts w:ascii="宋体" w:hAnsi="宋体" w:eastAsia="宋体" w:cs="宋体"/>
          <w:i w:val="0"/>
          <w:caps w:val="0"/>
          <w:color w:val="333333"/>
          <w:spacing w:val="0"/>
          <w:sz w:val="22"/>
          <w:szCs w:val="22"/>
          <w:u w:val="single"/>
          <w:bdr w:val="none" w:color="auto" w:sz="0" w:space="0"/>
          <w:shd w:val="clear" w:fill="FFFFFF"/>
        </w:rPr>
        <w:t>白喉类毒素</w:t>
      </w:r>
      <w:r>
        <w:rPr>
          <w:rFonts w:ascii="宋体" w:hAnsi="宋体" w:eastAsia="宋体" w:cs="宋体"/>
          <w:i w:val="0"/>
          <w:caps w:val="0"/>
          <w:color w:val="333333"/>
          <w:spacing w:val="0"/>
          <w:sz w:val="22"/>
          <w:szCs w:val="22"/>
          <w:bdr w:val="none" w:color="auto" w:sz="0" w:space="0"/>
          <w:shd w:val="clear" w:fill="FFFFFF"/>
        </w:rPr>
        <w:t>和</w:t>
      </w:r>
      <w:r>
        <w:rPr>
          <w:rFonts w:ascii="宋体" w:hAnsi="宋体" w:eastAsia="宋体" w:cs="宋体"/>
          <w:i w:val="0"/>
          <w:caps w:val="0"/>
          <w:color w:val="333333"/>
          <w:spacing w:val="0"/>
          <w:sz w:val="22"/>
          <w:szCs w:val="22"/>
          <w:u w:val="single"/>
          <w:bdr w:val="none" w:color="auto" w:sz="0" w:space="0"/>
          <w:shd w:val="clear" w:fill="FFFFFF"/>
        </w:rPr>
        <w:t>抗毒素</w:t>
      </w:r>
      <w:r>
        <w:rPr>
          <w:rFonts w:ascii="宋体" w:hAnsi="宋体" w:eastAsia="宋体" w:cs="宋体"/>
          <w:i w:val="0"/>
          <w:caps w:val="0"/>
          <w:color w:val="333333"/>
          <w:spacing w:val="0"/>
          <w:sz w:val="22"/>
          <w:szCs w:val="22"/>
          <w:bdr w:val="none" w:color="auto" w:sz="0" w:space="0"/>
          <w:shd w:val="clear" w:fill="FFFFFF"/>
        </w:rPr>
        <w:t>的混合物。由于生产过程中的问题造成了这场悲剧，事故在德克萨斯州达拉斯、马萨诸塞州的康科德和布里奇沃特、</w:t>
      </w:r>
      <w:r>
        <w:rPr>
          <w:rFonts w:ascii="宋体" w:hAnsi="宋体" w:eastAsia="宋体" w:cs="宋体"/>
          <w:i w:val="0"/>
          <w:caps w:val="0"/>
          <w:color w:val="333333"/>
          <w:spacing w:val="0"/>
          <w:sz w:val="22"/>
          <w:szCs w:val="22"/>
          <w:u w:val="single"/>
          <w:bdr w:val="none" w:color="auto" w:sz="0" w:space="0"/>
          <w:shd w:val="clear" w:fill="FFFFFF"/>
        </w:rPr>
        <w:t>奥地利</w:t>
      </w:r>
      <w:r>
        <w:rPr>
          <w:rFonts w:ascii="宋体" w:hAnsi="宋体" w:eastAsia="宋体" w:cs="宋体"/>
          <w:i w:val="0"/>
          <w:caps w:val="0"/>
          <w:color w:val="333333"/>
          <w:spacing w:val="0"/>
          <w:sz w:val="22"/>
          <w:szCs w:val="22"/>
          <w:bdr w:val="none" w:color="auto" w:sz="0" w:space="0"/>
          <w:shd w:val="clear" w:fill="FFFFFF"/>
        </w:rPr>
        <w:t>的巴登、</w:t>
      </w:r>
      <w:r>
        <w:rPr>
          <w:rFonts w:ascii="宋体" w:hAnsi="宋体" w:eastAsia="宋体" w:cs="宋体"/>
          <w:i w:val="0"/>
          <w:caps w:val="0"/>
          <w:color w:val="333333"/>
          <w:spacing w:val="0"/>
          <w:sz w:val="22"/>
          <w:szCs w:val="22"/>
          <w:u w:val="single"/>
          <w:bdr w:val="none" w:color="auto" w:sz="0" w:space="0"/>
          <w:shd w:val="clear" w:fill="FFFFFF"/>
        </w:rPr>
        <w:t>俄罗斯</w:t>
      </w:r>
      <w:r>
        <w:rPr>
          <w:rFonts w:ascii="宋体" w:hAnsi="宋体" w:eastAsia="宋体" w:cs="宋体"/>
          <w:i w:val="0"/>
          <w:caps w:val="0"/>
          <w:color w:val="333333"/>
          <w:spacing w:val="0"/>
          <w:sz w:val="22"/>
          <w:szCs w:val="22"/>
          <w:bdr w:val="none" w:color="auto" w:sz="0" w:space="0"/>
          <w:shd w:val="clear" w:fill="FFFFFF"/>
        </w:rPr>
        <w:t>的班达伯格和</w:t>
      </w:r>
      <w:r>
        <w:rPr>
          <w:rFonts w:ascii="宋体" w:hAnsi="宋体" w:eastAsia="宋体" w:cs="宋体"/>
          <w:i w:val="0"/>
          <w:caps w:val="0"/>
          <w:color w:val="333333"/>
          <w:spacing w:val="0"/>
          <w:sz w:val="22"/>
          <w:szCs w:val="22"/>
          <w:u w:val="single"/>
          <w:bdr w:val="none" w:color="auto" w:sz="0" w:space="0"/>
          <w:shd w:val="clear" w:fill="FFFFFF"/>
        </w:rPr>
        <w:t>中国</w:t>
      </w:r>
      <w:r>
        <w:rPr>
          <w:rFonts w:ascii="宋体" w:hAnsi="宋体" w:eastAsia="宋体" w:cs="宋体"/>
          <w:i w:val="0"/>
          <w:caps w:val="0"/>
          <w:color w:val="333333"/>
          <w:spacing w:val="0"/>
          <w:sz w:val="22"/>
          <w:szCs w:val="22"/>
          <w:bdr w:val="none" w:color="auto" w:sz="0" w:space="0"/>
          <w:shd w:val="clear" w:fill="FFFFFF"/>
        </w:rPr>
        <w:t>都有记录。另一个例子是，在</w:t>
      </w:r>
      <w:r>
        <w:rPr>
          <w:rFonts w:ascii="宋体" w:hAnsi="宋体" w:eastAsia="宋体" w:cs="宋体"/>
          <w:i w:val="0"/>
          <w:caps w:val="0"/>
          <w:color w:val="333333"/>
          <w:spacing w:val="0"/>
          <w:sz w:val="22"/>
          <w:szCs w:val="22"/>
          <w:u w:val="single"/>
          <w:bdr w:val="none" w:color="auto" w:sz="0" w:space="0"/>
          <w:shd w:val="clear" w:fill="FFFFFF"/>
        </w:rPr>
        <w:t>澳大利亚</w:t>
      </w:r>
      <w:r>
        <w:rPr>
          <w:rFonts w:ascii="宋体" w:hAnsi="宋体" w:eastAsia="宋体" w:cs="宋体"/>
          <w:i w:val="0"/>
          <w:caps w:val="0"/>
          <w:color w:val="333333"/>
          <w:spacing w:val="0"/>
          <w:sz w:val="22"/>
          <w:szCs w:val="22"/>
          <w:bdr w:val="none" w:color="auto" w:sz="0" w:space="0"/>
          <w:shd w:val="clear" w:fill="FFFFFF"/>
        </w:rPr>
        <w:t>班达伯格，一瓶白喉类毒素-抗毒素混合物在不添加防腐剂的生产过程中被</w:t>
      </w:r>
      <w:r>
        <w:rPr>
          <w:rFonts w:ascii="宋体" w:hAnsi="宋体" w:eastAsia="宋体" w:cs="宋体"/>
          <w:i w:val="0"/>
          <w:caps w:val="0"/>
          <w:color w:val="333333"/>
          <w:spacing w:val="0"/>
          <w:sz w:val="22"/>
          <w:szCs w:val="22"/>
          <w:u w:val="single"/>
          <w:bdr w:val="none" w:color="auto" w:sz="0" w:space="0"/>
          <w:shd w:val="clear" w:fill="FFFFFF"/>
        </w:rPr>
        <w:t>金黄色葡萄球菌</w:t>
      </w:r>
      <w:r>
        <w:rPr>
          <w:rFonts w:ascii="宋体" w:hAnsi="宋体" w:eastAsia="宋体" w:cs="宋体"/>
          <w:i w:val="0"/>
          <w:caps w:val="0"/>
          <w:color w:val="333333"/>
          <w:spacing w:val="0"/>
          <w:sz w:val="22"/>
          <w:szCs w:val="22"/>
          <w:bdr w:val="none" w:color="auto" w:sz="0" w:space="0"/>
          <w:shd w:val="clear" w:fill="FFFFFF"/>
        </w:rPr>
        <w:t>污染。这一瓶疫苗一共接种了21名儿童，其中12名死于败血症，另6名在重病后幸存，只有3名儿童保持健康。从患病但幸存儿童的脓肿内分离得到</w:t>
      </w:r>
      <w:r>
        <w:rPr>
          <w:rFonts w:ascii="宋体" w:hAnsi="宋体" w:eastAsia="宋体" w:cs="宋体"/>
          <w:i w:val="0"/>
          <w:caps w:val="0"/>
          <w:color w:val="333333"/>
          <w:spacing w:val="0"/>
          <w:sz w:val="22"/>
          <w:szCs w:val="22"/>
          <w:u w:val="single"/>
          <w:bdr w:val="none" w:color="auto" w:sz="0" w:space="0"/>
          <w:shd w:val="clear" w:fill="FFFFFF"/>
        </w:rPr>
        <w:t>金黄色葡萄球菌</w:t>
      </w:r>
      <w:r>
        <w:rPr>
          <w:rFonts w:ascii="宋体" w:hAnsi="宋体" w:eastAsia="宋体" w:cs="宋体"/>
          <w:i w:val="0"/>
          <w:caps w:val="0"/>
          <w:color w:val="333333"/>
          <w:spacing w:val="0"/>
          <w:sz w:val="22"/>
          <w:szCs w:val="22"/>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hint="default" w:ascii="Tahoma" w:hAnsi="Tahoma" w:eastAsia="Tahoma" w:cs="Tahoma"/>
          <w:i w:val="0"/>
          <w:caps w:val="0"/>
          <w:color w:val="333333"/>
          <w:spacing w:val="0"/>
          <w:sz w:val="16"/>
          <w:szCs w:val="16"/>
        </w:rPr>
      </w:pPr>
      <w:r>
        <w:rPr>
          <w:rStyle w:val="16"/>
          <w:rFonts w:ascii="宋体" w:hAnsi="宋体" w:eastAsia="宋体" w:cs="宋体"/>
          <w:i w:val="0"/>
          <w:caps w:val="0"/>
          <w:color w:val="333333"/>
          <w:spacing w:val="0"/>
          <w:sz w:val="25"/>
          <w:szCs w:val="25"/>
          <w:bdr w:val="none" w:color="auto" w:sz="0" w:space="0"/>
          <w:shd w:val="clear" w:fill="FFFFFF"/>
        </w:rPr>
        <w:t>接种热处理的</w:t>
      </w:r>
      <w:r>
        <w:rPr>
          <w:rStyle w:val="16"/>
          <w:rFonts w:ascii="宋体" w:hAnsi="宋体" w:eastAsia="宋体" w:cs="宋体"/>
          <w:i w:val="0"/>
          <w:caps w:val="0"/>
          <w:color w:val="333333"/>
          <w:spacing w:val="0"/>
          <w:sz w:val="25"/>
          <w:szCs w:val="25"/>
          <w:u w:val="single"/>
          <w:bdr w:val="none" w:color="auto" w:sz="0" w:space="0"/>
          <w:shd w:val="clear" w:fill="FFFFFF"/>
        </w:rPr>
        <w:t>口服伤寒疫苗</w:t>
      </w:r>
      <w:r>
        <w:rPr>
          <w:rStyle w:val="16"/>
          <w:rFonts w:ascii="宋体" w:hAnsi="宋体" w:eastAsia="宋体" w:cs="宋体"/>
          <w:i w:val="0"/>
          <w:caps w:val="0"/>
          <w:color w:val="333333"/>
          <w:spacing w:val="0"/>
          <w:sz w:val="25"/>
          <w:szCs w:val="25"/>
          <w:bdr w:val="none" w:color="auto" w:sz="0" w:space="0"/>
          <w:shd w:val="clear" w:fill="FFFFFF"/>
        </w:rPr>
        <w:t>后患伤寒（美国）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hint="default" w:ascii="Tahoma" w:hAnsi="Tahoma" w:eastAsia="Tahoma" w:cs="Tahoma"/>
          <w:i w:val="0"/>
          <w:caps w:val="0"/>
          <w:color w:val="333333"/>
          <w:spacing w:val="0"/>
          <w:sz w:val="16"/>
          <w:szCs w:val="16"/>
        </w:rPr>
      </w:pPr>
      <w:r>
        <w:rPr>
          <w:rFonts w:ascii="宋体" w:hAnsi="宋体" w:eastAsia="宋体" w:cs="宋体"/>
          <w:i w:val="0"/>
          <w:caps w:val="0"/>
          <w:color w:val="333333"/>
          <w:spacing w:val="0"/>
          <w:sz w:val="22"/>
          <w:szCs w:val="22"/>
          <w:bdr w:val="none" w:color="auto" w:sz="0" w:space="0"/>
          <w:shd w:val="clear" w:fill="FFFFFF"/>
        </w:rPr>
        <w:t>在</w:t>
      </w:r>
      <w:r>
        <w:rPr>
          <w:rFonts w:ascii="宋体" w:hAnsi="宋体" w:eastAsia="宋体" w:cs="宋体"/>
          <w:i w:val="0"/>
          <w:caps w:val="0"/>
          <w:color w:val="333333"/>
          <w:spacing w:val="0"/>
          <w:sz w:val="22"/>
          <w:szCs w:val="22"/>
          <w:u w:val="single"/>
          <w:bdr w:val="none" w:color="auto" w:sz="0" w:space="0"/>
          <w:shd w:val="clear" w:fill="FFFFFF"/>
        </w:rPr>
        <w:t>1904年</w:t>
      </w:r>
      <w:r>
        <w:rPr>
          <w:rFonts w:ascii="宋体" w:hAnsi="宋体" w:eastAsia="宋体" w:cs="宋体"/>
          <w:i w:val="0"/>
          <w:caps w:val="0"/>
          <w:color w:val="333333"/>
          <w:spacing w:val="0"/>
          <w:sz w:val="22"/>
          <w:szCs w:val="22"/>
          <w:bdr w:val="none" w:color="auto" w:sz="0" w:space="0"/>
          <w:shd w:val="clear" w:fill="FFFFFF"/>
        </w:rPr>
        <w:t>，美军细菌学家建议当局用抗</w:t>
      </w:r>
      <w:r>
        <w:rPr>
          <w:rStyle w:val="16"/>
          <w:rFonts w:ascii="宋体" w:hAnsi="宋体" w:eastAsia="宋体" w:cs="宋体"/>
          <w:i w:val="0"/>
          <w:caps w:val="0"/>
          <w:color w:val="333333"/>
          <w:spacing w:val="0"/>
          <w:sz w:val="22"/>
          <w:szCs w:val="22"/>
          <w:u w:val="single"/>
          <w:bdr w:val="none" w:color="auto" w:sz="0" w:space="0"/>
          <w:shd w:val="clear" w:fill="FFFFFF"/>
        </w:rPr>
        <w:t>伤寒</w:t>
      </w:r>
      <w:r>
        <w:rPr>
          <w:rFonts w:ascii="宋体" w:hAnsi="宋体" w:eastAsia="宋体" w:cs="宋体"/>
          <w:i w:val="0"/>
          <w:caps w:val="0"/>
          <w:color w:val="333333"/>
          <w:spacing w:val="0"/>
          <w:sz w:val="22"/>
          <w:szCs w:val="22"/>
          <w:bdr w:val="none" w:color="auto" w:sz="0" w:space="0"/>
          <w:shd w:val="clear" w:fill="FFFFFF"/>
        </w:rPr>
        <w:t>的口服疫苗杀灭伤寒杆菌。他们打算通过56℃加热1小时细菌培养来使细菌灭活。最初加热疫苗的细菌培养是无毒的。13个人接受口服疫苗，7个人发生临床伤寒，其他3个人在口服第一剂疫苗后的6到16天出现了发热反应。重复做疫苗细菌学检查发现部分有活力的伤寒杆菌存在于疫苗中（2-3个/毫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hint="default" w:ascii="Tahoma" w:hAnsi="Tahoma" w:eastAsia="Tahoma" w:cs="Tahoma"/>
          <w:i w:val="0"/>
          <w:caps w:val="0"/>
          <w:color w:val="333333"/>
          <w:spacing w:val="0"/>
          <w:sz w:val="16"/>
          <w:szCs w:val="16"/>
        </w:rPr>
      </w:pPr>
      <w:r>
        <w:rPr>
          <w:rStyle w:val="16"/>
          <w:rFonts w:ascii="宋体" w:hAnsi="宋体" w:eastAsia="宋体" w:cs="宋体"/>
          <w:i w:val="0"/>
          <w:caps w:val="0"/>
          <w:color w:val="333333"/>
          <w:spacing w:val="0"/>
          <w:sz w:val="25"/>
          <w:szCs w:val="25"/>
          <w:bdr w:val="none" w:color="auto" w:sz="0" w:space="0"/>
          <w:shd w:val="clear" w:fill="FFFFFF"/>
        </w:rPr>
        <w:t>接种抗</w:t>
      </w:r>
      <w:r>
        <w:rPr>
          <w:rStyle w:val="16"/>
          <w:rFonts w:ascii="宋体" w:hAnsi="宋体" w:eastAsia="宋体" w:cs="宋体"/>
          <w:i w:val="0"/>
          <w:caps w:val="0"/>
          <w:color w:val="333333"/>
          <w:spacing w:val="0"/>
          <w:sz w:val="25"/>
          <w:szCs w:val="25"/>
          <w:u w:val="single"/>
          <w:bdr w:val="none" w:color="auto" w:sz="0" w:space="0"/>
          <w:shd w:val="clear" w:fill="FFFFFF"/>
        </w:rPr>
        <w:t>黄热病疫苗</w:t>
      </w:r>
      <w:r>
        <w:rPr>
          <w:rStyle w:val="16"/>
          <w:rFonts w:ascii="宋体" w:hAnsi="宋体" w:eastAsia="宋体" w:cs="宋体"/>
          <w:i w:val="0"/>
          <w:caps w:val="0"/>
          <w:color w:val="333333"/>
          <w:spacing w:val="0"/>
          <w:sz w:val="25"/>
          <w:szCs w:val="25"/>
          <w:bdr w:val="none" w:color="auto" w:sz="0" w:space="0"/>
          <w:shd w:val="clear" w:fill="FFFFFF"/>
        </w:rPr>
        <w:t>后得肝炎（美国）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hint="default" w:ascii="Tahoma" w:hAnsi="Tahoma" w:eastAsia="Tahoma" w:cs="Tahoma"/>
          <w:i w:val="0"/>
          <w:caps w:val="0"/>
          <w:color w:val="333333"/>
          <w:spacing w:val="0"/>
          <w:sz w:val="16"/>
          <w:szCs w:val="16"/>
        </w:rPr>
      </w:pPr>
      <w:r>
        <w:rPr>
          <w:rFonts w:ascii="宋体" w:hAnsi="宋体" w:eastAsia="宋体" w:cs="宋体"/>
          <w:i w:val="0"/>
          <w:caps w:val="0"/>
          <w:color w:val="333333"/>
          <w:spacing w:val="0"/>
          <w:sz w:val="22"/>
          <w:szCs w:val="22"/>
          <w:bdr w:val="none" w:color="auto" w:sz="0" w:space="0"/>
          <w:shd w:val="clear" w:fill="FFFFFF"/>
        </w:rPr>
        <w:t>由Theiler发明的</w:t>
      </w:r>
      <w:r>
        <w:rPr>
          <w:rStyle w:val="16"/>
          <w:rFonts w:ascii="宋体" w:hAnsi="宋体" w:eastAsia="宋体" w:cs="宋体"/>
          <w:i w:val="0"/>
          <w:caps w:val="0"/>
          <w:color w:val="333333"/>
          <w:spacing w:val="0"/>
          <w:sz w:val="22"/>
          <w:szCs w:val="22"/>
          <w:u w:val="single"/>
          <w:bdr w:val="none" w:color="auto" w:sz="0" w:space="0"/>
          <w:shd w:val="clear" w:fill="FFFFFF"/>
        </w:rPr>
        <w:t>黄热病病毒减毒株D17</w:t>
      </w:r>
      <w:r>
        <w:rPr>
          <w:rFonts w:ascii="宋体" w:hAnsi="宋体" w:eastAsia="宋体" w:cs="宋体"/>
          <w:i w:val="0"/>
          <w:caps w:val="0"/>
          <w:color w:val="333333"/>
          <w:spacing w:val="0"/>
          <w:sz w:val="22"/>
          <w:szCs w:val="22"/>
          <w:bdr w:val="none" w:color="auto" w:sz="0" w:space="0"/>
          <w:shd w:val="clear" w:fill="FFFFFF"/>
        </w:rPr>
        <w:t>仍然是有史以来最安全最有效的疫苗之一。在二战期间，它与人免疫血清一起接种美国军人。然而，在大约250万的接种军人中，28,600人发生</w:t>
      </w:r>
      <w:r>
        <w:rPr>
          <w:rFonts w:ascii="宋体" w:hAnsi="宋体" w:eastAsia="宋体" w:cs="宋体"/>
          <w:i w:val="0"/>
          <w:caps w:val="0"/>
          <w:color w:val="333333"/>
          <w:spacing w:val="0"/>
          <w:sz w:val="22"/>
          <w:szCs w:val="22"/>
          <w:u w:val="single"/>
          <w:bdr w:val="none" w:color="auto" w:sz="0" w:space="0"/>
          <w:shd w:val="clear" w:fill="FFFFFF"/>
        </w:rPr>
        <w:t>黄疸型肝炎</w:t>
      </w:r>
      <w:r>
        <w:rPr>
          <w:rFonts w:ascii="宋体" w:hAnsi="宋体" w:eastAsia="宋体" w:cs="宋体"/>
          <w:i w:val="0"/>
          <w:caps w:val="0"/>
          <w:color w:val="333333"/>
          <w:spacing w:val="0"/>
          <w:sz w:val="22"/>
          <w:szCs w:val="22"/>
          <w:bdr w:val="none" w:color="auto" w:sz="0" w:space="0"/>
          <w:shd w:val="clear" w:fill="FFFFFF"/>
        </w:rPr>
        <w:t>，导致62人死亡；总共大约有30万的肝炎发生(多数是亚临床和非黄疸类型)。通过严密的流行病学调查和志愿者研究，发现用作疫苗稳定剂的</w:t>
      </w:r>
      <w:r>
        <w:rPr>
          <w:rFonts w:ascii="宋体" w:hAnsi="宋体" w:eastAsia="宋体" w:cs="宋体"/>
          <w:i w:val="0"/>
          <w:caps w:val="0"/>
          <w:color w:val="333333"/>
          <w:spacing w:val="0"/>
          <w:sz w:val="22"/>
          <w:szCs w:val="22"/>
          <w:u w:val="single"/>
          <w:bdr w:val="none" w:color="auto" w:sz="0" w:space="0"/>
          <w:shd w:val="clear" w:fill="FFFFFF"/>
        </w:rPr>
        <w:t>血清</w:t>
      </w:r>
      <w:r>
        <w:rPr>
          <w:rFonts w:ascii="宋体" w:hAnsi="宋体" w:eastAsia="宋体" w:cs="宋体"/>
          <w:i w:val="0"/>
          <w:caps w:val="0"/>
          <w:color w:val="333333"/>
          <w:spacing w:val="0"/>
          <w:sz w:val="22"/>
          <w:szCs w:val="22"/>
          <w:bdr w:val="none" w:color="auto" w:sz="0" w:space="0"/>
          <w:shd w:val="clear" w:fill="FFFFFF"/>
        </w:rPr>
        <w:t>的某些批次被肝炎病毒污染（现已清楚是</w:t>
      </w:r>
      <w:r>
        <w:rPr>
          <w:rFonts w:ascii="宋体" w:hAnsi="宋体" w:eastAsia="宋体" w:cs="宋体"/>
          <w:i w:val="0"/>
          <w:caps w:val="0"/>
          <w:color w:val="333333"/>
          <w:spacing w:val="0"/>
          <w:sz w:val="22"/>
          <w:szCs w:val="22"/>
          <w:u w:val="single"/>
          <w:bdr w:val="none" w:color="auto" w:sz="0" w:space="0"/>
          <w:shd w:val="clear" w:fill="FFFFFF"/>
        </w:rPr>
        <w:t>乙肝病毒</w:t>
      </w:r>
      <w:r>
        <w:rPr>
          <w:rFonts w:ascii="宋体" w:hAnsi="宋体" w:eastAsia="宋体" w:cs="宋体"/>
          <w:i w:val="0"/>
          <w:caps w:val="0"/>
          <w:color w:val="333333"/>
          <w:spacing w:val="0"/>
          <w:sz w:val="22"/>
          <w:szCs w:val="22"/>
          <w:bdr w:val="none" w:color="auto" w:sz="0" w:space="0"/>
          <w:shd w:val="clear" w:fill="FFFFFF"/>
        </w:rPr>
        <w:t>）。当黄热病毒疫苗不再和血清一起使用时，问题消失了。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hint="default" w:ascii="Tahoma" w:hAnsi="Tahoma" w:eastAsia="Tahoma" w:cs="Tahoma"/>
          <w:i w:val="0"/>
          <w:caps w:val="0"/>
          <w:color w:val="333333"/>
          <w:spacing w:val="0"/>
          <w:sz w:val="16"/>
          <w:szCs w:val="16"/>
        </w:rPr>
      </w:pPr>
      <w:r>
        <w:rPr>
          <w:rStyle w:val="16"/>
          <w:rFonts w:ascii="宋体" w:hAnsi="宋体" w:eastAsia="宋体" w:cs="宋体"/>
          <w:i w:val="0"/>
          <w:caps w:val="0"/>
          <w:color w:val="333333"/>
          <w:spacing w:val="0"/>
          <w:sz w:val="28"/>
          <w:szCs w:val="28"/>
          <w:u w:val="single"/>
          <w:bdr w:val="none" w:color="auto" w:sz="0" w:space="0"/>
          <w:shd w:val="clear" w:fill="FFFFFF"/>
        </w:rPr>
        <w:t>20世纪下半叶的疫苗事故</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hint="default" w:ascii="Tahoma" w:hAnsi="Tahoma" w:eastAsia="Tahoma" w:cs="Tahoma"/>
          <w:i w:val="0"/>
          <w:caps w:val="0"/>
          <w:color w:val="333333"/>
          <w:spacing w:val="0"/>
          <w:sz w:val="16"/>
          <w:szCs w:val="16"/>
        </w:rPr>
      </w:pPr>
      <w:r>
        <w:rPr>
          <w:rStyle w:val="16"/>
          <w:rFonts w:ascii="宋体" w:hAnsi="宋体" w:eastAsia="宋体" w:cs="宋体"/>
          <w:i w:val="0"/>
          <w:caps w:val="0"/>
          <w:color w:val="333333"/>
          <w:spacing w:val="0"/>
          <w:sz w:val="25"/>
          <w:szCs w:val="25"/>
          <w:bdr w:val="none" w:color="auto" w:sz="0" w:space="0"/>
          <w:shd w:val="clear" w:fill="FFFFFF"/>
        </w:rPr>
        <w:t>Cutter事件（美国）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hint="default" w:ascii="Tahoma" w:hAnsi="Tahoma" w:eastAsia="Tahoma" w:cs="Tahoma"/>
          <w:i w:val="0"/>
          <w:caps w:val="0"/>
          <w:color w:val="333333"/>
          <w:spacing w:val="0"/>
          <w:sz w:val="16"/>
          <w:szCs w:val="16"/>
        </w:rPr>
      </w:pPr>
      <w:r>
        <w:rPr>
          <w:rFonts w:ascii="宋体" w:hAnsi="宋体" w:eastAsia="宋体" w:cs="宋体"/>
          <w:i w:val="0"/>
          <w:caps w:val="0"/>
          <w:color w:val="333333"/>
          <w:spacing w:val="0"/>
          <w:sz w:val="22"/>
          <w:szCs w:val="22"/>
          <w:bdr w:val="none" w:color="auto" w:sz="0" w:space="0"/>
          <w:shd w:val="clear" w:fill="FFFFFF"/>
        </w:rPr>
        <w:t>在弗朗西斯的</w:t>
      </w:r>
      <w:r>
        <w:rPr>
          <w:rStyle w:val="16"/>
          <w:rFonts w:ascii="宋体" w:hAnsi="宋体" w:eastAsia="宋体" w:cs="宋体"/>
          <w:i w:val="0"/>
          <w:caps w:val="0"/>
          <w:color w:val="333333"/>
          <w:spacing w:val="0"/>
          <w:sz w:val="22"/>
          <w:szCs w:val="22"/>
          <w:u w:val="single"/>
          <w:bdr w:val="none" w:color="auto" w:sz="0" w:space="0"/>
          <w:shd w:val="clear" w:fill="FFFFFF"/>
        </w:rPr>
        <w:t>Salk疫苗</w:t>
      </w:r>
      <w:r>
        <w:rPr>
          <w:rFonts w:ascii="宋体" w:hAnsi="宋体" w:eastAsia="宋体" w:cs="宋体"/>
          <w:i w:val="0"/>
          <w:caps w:val="0"/>
          <w:color w:val="333333"/>
          <w:spacing w:val="0"/>
          <w:sz w:val="22"/>
          <w:szCs w:val="22"/>
          <w:bdr w:val="none" w:color="auto" w:sz="0" w:space="0"/>
          <w:shd w:val="clear" w:fill="FFFFFF"/>
        </w:rPr>
        <w:t>现场试验得到良好结果后不久，</w:t>
      </w:r>
      <w:r>
        <w:rPr>
          <w:rStyle w:val="16"/>
          <w:rFonts w:ascii="宋体" w:hAnsi="宋体" w:eastAsia="宋体" w:cs="宋体"/>
          <w:i w:val="0"/>
          <w:caps w:val="0"/>
          <w:color w:val="333333"/>
          <w:spacing w:val="0"/>
          <w:sz w:val="22"/>
          <w:szCs w:val="22"/>
          <w:u w:val="single"/>
          <w:bdr w:val="none" w:color="auto" w:sz="0" w:space="0"/>
          <w:shd w:val="clear" w:fill="FFFFFF"/>
        </w:rPr>
        <w:t>灭活脊髓灰质炎疫苗</w:t>
      </w:r>
      <w:r>
        <w:rPr>
          <w:rFonts w:ascii="宋体" w:hAnsi="宋体" w:eastAsia="宋体" w:cs="宋体"/>
          <w:i w:val="0"/>
          <w:caps w:val="0"/>
          <w:color w:val="333333"/>
          <w:spacing w:val="0"/>
          <w:sz w:val="22"/>
          <w:szCs w:val="22"/>
          <w:bdr w:val="none" w:color="auto" w:sz="0" w:space="0"/>
          <w:shd w:val="clear" w:fill="FFFFFF"/>
        </w:rPr>
        <w:t>在</w:t>
      </w:r>
      <w:r>
        <w:rPr>
          <w:rFonts w:ascii="宋体" w:hAnsi="宋体" w:eastAsia="宋体" w:cs="宋体"/>
          <w:i w:val="0"/>
          <w:caps w:val="0"/>
          <w:color w:val="333333"/>
          <w:spacing w:val="0"/>
          <w:sz w:val="22"/>
          <w:szCs w:val="22"/>
          <w:u w:val="single"/>
          <w:bdr w:val="none" w:color="auto" w:sz="0" w:space="0"/>
          <w:shd w:val="clear" w:fill="FFFFFF"/>
        </w:rPr>
        <w:t>1955年4月</w:t>
      </w:r>
      <w:r>
        <w:rPr>
          <w:rFonts w:ascii="宋体" w:hAnsi="宋体" w:eastAsia="宋体" w:cs="宋体"/>
          <w:i w:val="0"/>
          <w:caps w:val="0"/>
          <w:color w:val="333333"/>
          <w:spacing w:val="0"/>
          <w:sz w:val="22"/>
          <w:szCs w:val="22"/>
          <w:bdr w:val="none" w:color="auto" w:sz="0" w:space="0"/>
          <w:shd w:val="clear" w:fill="FFFFFF"/>
        </w:rPr>
        <w:t>问世，FDA批准几家生产商生产。在1955年4月份10天的时间里，总共有120,000名儿童接种了加利福尼亚州伯克利</w:t>
      </w:r>
      <w:r>
        <w:rPr>
          <w:rFonts w:ascii="宋体" w:hAnsi="宋体" w:eastAsia="宋体" w:cs="宋体"/>
          <w:i w:val="0"/>
          <w:caps w:val="0"/>
          <w:color w:val="333333"/>
          <w:spacing w:val="0"/>
          <w:sz w:val="22"/>
          <w:szCs w:val="22"/>
          <w:u w:val="single"/>
          <w:bdr w:val="none" w:color="auto" w:sz="0" w:space="0"/>
          <w:shd w:val="clear" w:fill="FFFFFF"/>
        </w:rPr>
        <w:t>Cutter实验室</w:t>
      </w:r>
      <w:r>
        <w:rPr>
          <w:rFonts w:ascii="宋体" w:hAnsi="宋体" w:eastAsia="宋体" w:cs="宋体"/>
          <w:i w:val="0"/>
          <w:caps w:val="0"/>
          <w:color w:val="333333"/>
          <w:spacing w:val="0"/>
          <w:sz w:val="22"/>
          <w:szCs w:val="22"/>
          <w:bdr w:val="none" w:color="auto" w:sz="0" w:space="0"/>
          <w:shd w:val="clear" w:fill="FFFFFF"/>
        </w:rPr>
        <w:t>生产的两批次灭活疫苗。接种这批疫苗的60名儿童及其89名家属发生了</w:t>
      </w:r>
      <w:r>
        <w:rPr>
          <w:rFonts w:ascii="宋体" w:hAnsi="宋体" w:eastAsia="宋体" w:cs="宋体"/>
          <w:i w:val="0"/>
          <w:caps w:val="0"/>
          <w:color w:val="333333"/>
          <w:spacing w:val="0"/>
          <w:sz w:val="22"/>
          <w:szCs w:val="22"/>
          <w:u w:val="single"/>
          <w:bdr w:val="none" w:color="auto" w:sz="0" w:space="0"/>
          <w:shd w:val="clear" w:fill="FFFFFF"/>
        </w:rPr>
        <w:t>脊髓灰质炎</w:t>
      </w:r>
      <w:r>
        <w:rPr>
          <w:rFonts w:ascii="宋体" w:hAnsi="宋体" w:eastAsia="宋体" w:cs="宋体"/>
          <w:i w:val="0"/>
          <w:caps w:val="0"/>
          <w:color w:val="333333"/>
          <w:spacing w:val="0"/>
          <w:sz w:val="22"/>
          <w:szCs w:val="22"/>
          <w:bdr w:val="none" w:color="auto" w:sz="0" w:space="0"/>
          <w:shd w:val="clear" w:fill="FFFFFF"/>
        </w:rPr>
        <w:t>。疫苗接种者发病的潜伏期是8天，而家庭接触者的潜伏期是24天。在不完善的生产过程中</w:t>
      </w:r>
      <w:r>
        <w:rPr>
          <w:rFonts w:ascii="宋体" w:hAnsi="宋体" w:eastAsia="宋体" w:cs="宋体"/>
          <w:i w:val="0"/>
          <w:caps w:val="0"/>
          <w:color w:val="333333"/>
          <w:spacing w:val="0"/>
          <w:sz w:val="22"/>
          <w:szCs w:val="22"/>
          <w:u w:val="single"/>
          <w:bdr w:val="none" w:color="auto" w:sz="0" w:space="0"/>
          <w:shd w:val="clear" w:fill="FFFFFF"/>
        </w:rPr>
        <w:t>脊髓灰质炎</w:t>
      </w:r>
      <w:r>
        <w:rPr>
          <w:rFonts w:ascii="宋体" w:hAnsi="宋体" w:eastAsia="宋体" w:cs="宋体"/>
          <w:i w:val="0"/>
          <w:caps w:val="0"/>
          <w:color w:val="333333"/>
          <w:spacing w:val="0"/>
          <w:sz w:val="22"/>
          <w:szCs w:val="22"/>
          <w:bdr w:val="none" w:color="auto" w:sz="0" w:space="0"/>
          <w:shd w:val="clear" w:fill="FFFFFF"/>
        </w:rPr>
        <w:t>病毒并没有与</w:t>
      </w:r>
      <w:r>
        <w:rPr>
          <w:rFonts w:ascii="宋体" w:hAnsi="宋体" w:eastAsia="宋体" w:cs="宋体"/>
          <w:i w:val="0"/>
          <w:caps w:val="0"/>
          <w:color w:val="333333"/>
          <w:spacing w:val="0"/>
          <w:sz w:val="22"/>
          <w:szCs w:val="22"/>
          <w:u w:val="single"/>
          <w:bdr w:val="none" w:color="auto" w:sz="0" w:space="0"/>
          <w:shd w:val="clear" w:fill="FFFFFF"/>
        </w:rPr>
        <w:t>福尔马林</w:t>
      </w:r>
      <w:r>
        <w:rPr>
          <w:rFonts w:ascii="宋体" w:hAnsi="宋体" w:eastAsia="宋体" w:cs="宋体"/>
          <w:i w:val="0"/>
          <w:caps w:val="0"/>
          <w:color w:val="333333"/>
          <w:spacing w:val="0"/>
          <w:sz w:val="22"/>
          <w:szCs w:val="22"/>
          <w:bdr w:val="none" w:color="auto" w:sz="0" w:space="0"/>
          <w:shd w:val="clear" w:fill="FFFFFF"/>
        </w:rPr>
        <w:t>充分接触，以至出现病毒没有完全失活的情况。</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216" w:afterAutospacing="0" w:line="336" w:lineRule="atLeast"/>
        <w:ind w:left="0" w:right="0" w:firstLine="384"/>
        <w:rPr>
          <w:rFonts w:hint="default" w:ascii="Tahoma" w:hAnsi="Tahoma" w:eastAsia="Tahoma" w:cs="Tahoma"/>
          <w:i w:val="0"/>
          <w:caps w:val="0"/>
          <w:color w:val="333333"/>
          <w:spacing w:val="0"/>
          <w:sz w:val="16"/>
          <w:szCs w:val="16"/>
        </w:rPr>
      </w:pPr>
      <w:r>
        <w:rPr>
          <w:rStyle w:val="16"/>
          <w:rFonts w:ascii="宋体" w:hAnsi="宋体" w:eastAsia="宋体" w:cs="宋体"/>
          <w:i w:val="0"/>
          <w:caps w:val="0"/>
          <w:color w:val="333333"/>
          <w:spacing w:val="0"/>
          <w:sz w:val="25"/>
          <w:szCs w:val="25"/>
          <w:bdr w:val="none" w:color="auto" w:sz="0" w:space="0"/>
          <w:shd w:val="clear" w:fill="FFFFFF"/>
        </w:rPr>
        <w:t>巴西：</w:t>
      </w:r>
      <w:r>
        <w:rPr>
          <w:rFonts w:ascii="宋体" w:hAnsi="宋体" w:eastAsia="宋体" w:cs="宋体"/>
          <w:i w:val="0"/>
          <w:caps w:val="0"/>
          <w:color w:val="333333"/>
          <w:spacing w:val="0"/>
          <w:sz w:val="25"/>
          <w:szCs w:val="25"/>
          <w:u w:val="single"/>
          <w:bdr w:val="none" w:color="auto" w:sz="0" w:space="0"/>
          <w:shd w:val="clear" w:fill="FFFFFF"/>
        </w:rPr>
        <w:t>狂犬病疫苗</w:t>
      </w:r>
      <w:r>
        <w:rPr>
          <w:rStyle w:val="16"/>
          <w:rFonts w:ascii="宋体" w:hAnsi="宋体" w:eastAsia="宋体" w:cs="宋体"/>
          <w:i w:val="0"/>
          <w:caps w:val="0"/>
          <w:color w:val="333333"/>
          <w:spacing w:val="0"/>
          <w:sz w:val="25"/>
          <w:szCs w:val="25"/>
          <w:bdr w:val="none" w:color="auto" w:sz="0" w:space="0"/>
          <w:shd w:val="clear" w:fill="FFFFFF"/>
        </w:rPr>
        <w:t>在现代历史上仅有的一次重大安全事故</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216" w:afterAutospacing="0" w:line="336" w:lineRule="atLeast"/>
        <w:ind w:left="0" w:right="0" w:firstLine="384"/>
        <w:rPr>
          <w:rFonts w:hint="default" w:ascii="Tahoma" w:hAnsi="Tahoma" w:eastAsia="Tahoma" w:cs="Tahoma"/>
          <w:i w:val="0"/>
          <w:caps w:val="0"/>
          <w:color w:val="333333"/>
          <w:spacing w:val="0"/>
          <w:sz w:val="16"/>
          <w:szCs w:val="16"/>
        </w:rPr>
      </w:pPr>
      <w:r>
        <w:rPr>
          <w:rFonts w:ascii="宋体" w:hAnsi="宋体" w:eastAsia="宋体" w:cs="宋体"/>
          <w:i w:val="0"/>
          <w:caps w:val="0"/>
          <w:color w:val="333333"/>
          <w:spacing w:val="0"/>
          <w:sz w:val="22"/>
          <w:szCs w:val="22"/>
          <w:bdr w:val="none" w:color="auto" w:sz="0" w:space="0"/>
          <w:shd w:val="clear" w:fill="FFFFFF"/>
        </w:rPr>
        <w:t>进入</w:t>
      </w:r>
      <w:r>
        <w:rPr>
          <w:rFonts w:ascii="Cambria" w:hAnsi="Cambria" w:eastAsia="Cambria" w:cs="Cambria"/>
          <w:i w:val="0"/>
          <w:caps w:val="0"/>
          <w:color w:val="333333"/>
          <w:spacing w:val="0"/>
          <w:sz w:val="22"/>
          <w:szCs w:val="22"/>
          <w:bdr w:val="none" w:color="auto" w:sz="0" w:space="0"/>
          <w:shd w:val="clear" w:fill="FFFFFF"/>
        </w:rPr>
        <w:t>20</w:t>
      </w:r>
      <w:r>
        <w:rPr>
          <w:rFonts w:ascii="宋体" w:hAnsi="宋体" w:eastAsia="宋体" w:cs="宋体"/>
          <w:i w:val="0"/>
          <w:caps w:val="0"/>
          <w:color w:val="333333"/>
          <w:spacing w:val="0"/>
          <w:sz w:val="22"/>
          <w:szCs w:val="22"/>
          <w:bdr w:val="none" w:color="auto" w:sz="0" w:space="0"/>
          <w:shd w:val="clear" w:fill="FFFFFF"/>
        </w:rPr>
        <w:t>世纪以后，</w:t>
      </w:r>
      <w:r>
        <w:rPr>
          <w:rFonts w:ascii="宋体" w:hAnsi="宋体" w:eastAsia="宋体" w:cs="宋体"/>
          <w:i w:val="0"/>
          <w:caps w:val="0"/>
          <w:color w:val="333333"/>
          <w:spacing w:val="0"/>
          <w:sz w:val="22"/>
          <w:szCs w:val="22"/>
          <w:u w:val="single"/>
          <w:bdr w:val="none" w:color="auto" w:sz="0" w:space="0"/>
          <w:shd w:val="clear" w:fill="FFFFFF"/>
        </w:rPr>
        <w:t>狂犬病疫苗</w:t>
      </w:r>
      <w:r>
        <w:rPr>
          <w:rFonts w:ascii="宋体" w:hAnsi="宋体" w:eastAsia="宋体" w:cs="宋体"/>
          <w:i w:val="0"/>
          <w:caps w:val="0"/>
          <w:color w:val="333333"/>
          <w:spacing w:val="0"/>
          <w:sz w:val="22"/>
          <w:szCs w:val="22"/>
          <w:bdr w:val="none" w:color="auto" w:sz="0" w:space="0"/>
          <w:shd w:val="clear" w:fill="FFFFFF"/>
        </w:rPr>
        <w:t>制备程序中增加了病毒灭活的工序，使其安全性更有保障。但在多年后的</w:t>
      </w:r>
      <w:r>
        <w:rPr>
          <w:rFonts w:hint="default" w:ascii="Cambria" w:hAnsi="Cambria" w:eastAsia="Cambria" w:cs="Cambria"/>
          <w:i w:val="0"/>
          <w:caps w:val="0"/>
          <w:color w:val="333333"/>
          <w:spacing w:val="0"/>
          <w:sz w:val="22"/>
          <w:szCs w:val="22"/>
          <w:bdr w:val="none" w:color="auto" w:sz="0" w:space="0"/>
          <w:shd w:val="clear" w:fill="FFFFFF"/>
        </w:rPr>
        <w:t>1960</w:t>
      </w:r>
      <w:r>
        <w:rPr>
          <w:rFonts w:ascii="宋体" w:hAnsi="宋体" w:eastAsia="宋体" w:cs="宋体"/>
          <w:i w:val="0"/>
          <w:caps w:val="0"/>
          <w:color w:val="333333"/>
          <w:spacing w:val="0"/>
          <w:sz w:val="22"/>
          <w:szCs w:val="22"/>
          <w:bdr w:val="none" w:color="auto" w:sz="0" w:space="0"/>
          <w:shd w:val="clear" w:fill="FFFFFF"/>
        </w:rPr>
        <w:t>年，在巴西福塔雷萨（</w:t>
      </w:r>
      <w:r>
        <w:rPr>
          <w:rFonts w:hint="default" w:ascii="Cambria" w:hAnsi="Cambria" w:eastAsia="Cambria" w:cs="Cambria"/>
          <w:i w:val="0"/>
          <w:caps w:val="0"/>
          <w:color w:val="333333"/>
          <w:spacing w:val="0"/>
          <w:sz w:val="22"/>
          <w:szCs w:val="22"/>
          <w:bdr w:val="none" w:color="auto" w:sz="0" w:space="0"/>
          <w:shd w:val="clear" w:fill="FFFFFF"/>
        </w:rPr>
        <w:t>Fortaleza</w:t>
      </w:r>
      <w:r>
        <w:rPr>
          <w:rFonts w:ascii="宋体" w:hAnsi="宋体" w:eastAsia="宋体" w:cs="宋体"/>
          <w:i w:val="0"/>
          <w:caps w:val="0"/>
          <w:color w:val="333333"/>
          <w:spacing w:val="0"/>
          <w:sz w:val="22"/>
          <w:szCs w:val="22"/>
          <w:bdr w:val="none" w:color="auto" w:sz="0" w:space="0"/>
          <w:shd w:val="clear" w:fill="FFFFFF"/>
        </w:rPr>
        <w:t>）地区曾发生了一起惨痛的狂犬病疫苗意外安全事故，</w:t>
      </w:r>
      <w:r>
        <w:rPr>
          <w:rStyle w:val="16"/>
          <w:rFonts w:hint="default" w:ascii="Cambria" w:hAnsi="Cambria" w:eastAsia="Cambria" w:cs="Cambria"/>
          <w:i w:val="0"/>
          <w:caps w:val="0"/>
          <w:color w:val="333333"/>
          <w:spacing w:val="0"/>
          <w:sz w:val="22"/>
          <w:szCs w:val="22"/>
          <w:bdr w:val="none" w:color="auto" w:sz="0" w:space="0"/>
          <w:shd w:val="clear" w:fill="FFFFFF"/>
        </w:rPr>
        <w:t>18</w:t>
      </w:r>
      <w:r>
        <w:rPr>
          <w:rStyle w:val="16"/>
          <w:rFonts w:ascii="宋体" w:hAnsi="宋体" w:eastAsia="宋体" w:cs="宋体"/>
          <w:i w:val="0"/>
          <w:caps w:val="0"/>
          <w:color w:val="333333"/>
          <w:spacing w:val="0"/>
          <w:sz w:val="22"/>
          <w:szCs w:val="22"/>
          <w:bdr w:val="none" w:color="auto" w:sz="0" w:space="0"/>
          <w:shd w:val="clear" w:fill="FFFFFF"/>
        </w:rPr>
        <w:t>名儿童在接种</w:t>
      </w:r>
      <w:r>
        <w:rPr>
          <w:rStyle w:val="16"/>
          <w:rFonts w:ascii="宋体" w:hAnsi="宋体" w:eastAsia="宋体" w:cs="宋体"/>
          <w:i w:val="0"/>
          <w:caps w:val="0"/>
          <w:color w:val="333333"/>
          <w:spacing w:val="0"/>
          <w:sz w:val="22"/>
          <w:szCs w:val="22"/>
          <w:u w:val="single"/>
          <w:bdr w:val="none" w:color="auto" w:sz="0" w:space="0"/>
          <w:shd w:val="clear" w:fill="FFFFFF"/>
        </w:rPr>
        <w:t>灭活不彻底</w:t>
      </w:r>
      <w:r>
        <w:rPr>
          <w:rStyle w:val="16"/>
          <w:rFonts w:ascii="宋体" w:hAnsi="宋体" w:eastAsia="宋体" w:cs="宋体"/>
          <w:i w:val="0"/>
          <w:caps w:val="0"/>
          <w:color w:val="333333"/>
          <w:spacing w:val="0"/>
          <w:sz w:val="22"/>
          <w:szCs w:val="22"/>
          <w:bdr w:val="none" w:color="auto" w:sz="0" w:space="0"/>
          <w:shd w:val="clear" w:fill="FFFFFF"/>
        </w:rPr>
        <w:t>的狂犬病疫苗后因狂犬病而死亡</w:t>
      </w:r>
      <w:r>
        <w:rPr>
          <w:rFonts w:ascii="宋体" w:hAnsi="宋体" w:eastAsia="宋体" w:cs="宋体"/>
          <w:i w:val="0"/>
          <w:caps w:val="0"/>
          <w:color w:val="333333"/>
          <w:spacing w:val="0"/>
          <w:sz w:val="22"/>
          <w:szCs w:val="22"/>
          <w:bdr w:val="none" w:color="auto" w:sz="0" w:space="0"/>
          <w:shd w:val="clear" w:fill="FFFFFF"/>
        </w:rPr>
        <w:t>。</w:t>
      </w:r>
      <w:r>
        <w:rPr>
          <w:rStyle w:val="16"/>
          <w:rFonts w:ascii="宋体" w:hAnsi="宋体" w:eastAsia="宋体" w:cs="宋体"/>
          <w:i w:val="0"/>
          <w:caps w:val="0"/>
          <w:color w:val="333333"/>
          <w:spacing w:val="0"/>
          <w:sz w:val="22"/>
          <w:szCs w:val="22"/>
          <w:bdr w:val="none" w:color="auto" w:sz="0" w:space="0"/>
          <w:shd w:val="clear" w:fill="FFFFFF"/>
        </w:rPr>
        <w:t>这是狂犬病疫苗在现代历史上仅有的一次重大安全事故。</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ascii="Tahoma" w:hAnsi="Tahoma" w:eastAsia="Tahoma" w:cs="Tahoma"/>
          <w:i w:val="0"/>
          <w:caps w:val="0"/>
          <w:color w:val="333333"/>
          <w:spacing w:val="0"/>
          <w:sz w:val="16"/>
          <w:szCs w:val="16"/>
        </w:rPr>
      </w:pPr>
      <w:r>
        <w:rPr>
          <w:rStyle w:val="16"/>
          <w:rFonts w:ascii="宋体" w:hAnsi="宋体" w:eastAsia="宋体" w:cs="宋体"/>
          <w:i w:val="0"/>
          <w:caps w:val="0"/>
          <w:color w:val="333333"/>
          <w:spacing w:val="0"/>
          <w:sz w:val="25"/>
          <w:szCs w:val="25"/>
          <w:bdr w:val="none" w:color="auto" w:sz="0" w:space="0"/>
          <w:shd w:val="clear" w:fill="FFFFFF"/>
        </w:rPr>
        <w:t>猪流感疫苗及格林巴利综合征（美国）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36" w:lineRule="atLeast"/>
        <w:ind w:left="0" w:right="0" w:firstLine="372"/>
        <w:rPr>
          <w:rFonts w:hint="default" w:ascii="Tahoma" w:hAnsi="Tahoma" w:eastAsia="Tahoma" w:cs="Tahoma"/>
          <w:i w:val="0"/>
          <w:caps w:val="0"/>
          <w:color w:val="333333"/>
          <w:spacing w:val="0"/>
          <w:sz w:val="16"/>
          <w:szCs w:val="16"/>
        </w:rPr>
      </w:pPr>
      <w:r>
        <w:rPr>
          <w:rFonts w:ascii="宋体" w:hAnsi="宋体" w:eastAsia="宋体" w:cs="宋体"/>
          <w:i w:val="0"/>
          <w:caps w:val="0"/>
          <w:color w:val="333333"/>
          <w:spacing w:val="0"/>
          <w:sz w:val="22"/>
          <w:szCs w:val="22"/>
          <w:u w:val="single"/>
          <w:bdr w:val="none" w:color="auto" w:sz="0" w:space="0"/>
          <w:shd w:val="clear" w:fill="FFFFFF"/>
        </w:rPr>
        <w:t>1976年</w:t>
      </w:r>
      <w:r>
        <w:rPr>
          <w:rFonts w:ascii="宋体" w:hAnsi="宋体" w:eastAsia="宋体" w:cs="宋体"/>
          <w:i w:val="0"/>
          <w:caps w:val="0"/>
          <w:color w:val="333333"/>
          <w:spacing w:val="0"/>
          <w:sz w:val="22"/>
          <w:szCs w:val="22"/>
          <w:bdr w:val="none" w:color="auto" w:sz="0" w:space="0"/>
          <w:shd w:val="clear" w:fill="FFFFFF"/>
        </w:rPr>
        <w:t>春天，在美国有两个人发生了致命的流感（其中一个是健康的年轻人），从他们身上分离到了“</w:t>
      </w:r>
      <w:r>
        <w:rPr>
          <w:rStyle w:val="16"/>
          <w:rFonts w:ascii="宋体" w:hAnsi="宋体" w:eastAsia="宋体" w:cs="宋体"/>
          <w:i w:val="0"/>
          <w:caps w:val="0"/>
          <w:color w:val="333333"/>
          <w:spacing w:val="0"/>
          <w:sz w:val="22"/>
          <w:szCs w:val="22"/>
          <w:u w:val="single"/>
          <w:bdr w:val="none" w:color="auto" w:sz="0" w:space="0"/>
          <w:shd w:val="clear" w:fill="FFFFFF"/>
        </w:rPr>
        <w:t>猪型”流感病毒</w:t>
      </w:r>
      <w:r>
        <w:rPr>
          <w:rFonts w:ascii="宋体" w:hAnsi="宋体" w:eastAsia="宋体" w:cs="宋体"/>
          <w:i w:val="0"/>
          <w:caps w:val="0"/>
          <w:color w:val="333333"/>
          <w:spacing w:val="0"/>
          <w:sz w:val="22"/>
          <w:szCs w:val="22"/>
          <w:bdr w:val="none" w:color="auto" w:sz="0" w:space="0"/>
          <w:shd w:val="clear" w:fill="FFFFFF"/>
        </w:rPr>
        <w:t>（Hsw1N1）。通过血清学研究，发现病毒抗原性类似于1918到1919年大流感流行时期的病毒，这种流感以</w:t>
      </w:r>
      <w:r>
        <w:rPr>
          <w:rFonts w:ascii="宋体" w:hAnsi="宋体" w:eastAsia="宋体" w:cs="宋体"/>
          <w:i w:val="0"/>
          <w:caps w:val="0"/>
          <w:color w:val="333333"/>
          <w:spacing w:val="0"/>
          <w:sz w:val="22"/>
          <w:szCs w:val="22"/>
          <w:u w:val="single"/>
          <w:bdr w:val="none" w:color="auto" w:sz="0" w:space="0"/>
          <w:shd w:val="clear" w:fill="FFFFFF"/>
        </w:rPr>
        <w:t>高死亡率</w:t>
      </w:r>
      <w:r>
        <w:rPr>
          <w:rFonts w:ascii="宋体" w:hAnsi="宋体" w:eastAsia="宋体" w:cs="宋体"/>
          <w:i w:val="0"/>
          <w:caps w:val="0"/>
          <w:color w:val="333333"/>
          <w:spacing w:val="0"/>
          <w:sz w:val="22"/>
          <w:szCs w:val="22"/>
          <w:bdr w:val="none" w:color="auto" w:sz="0" w:space="0"/>
          <w:shd w:val="clear" w:fill="FFFFFF"/>
        </w:rPr>
        <w:t>为特点，甚至在年轻人中仍有较高的死亡率。因此，美国公共卫生当局由于担心在下一个冬天大规模爆发Hsw1N1，实施了一个全国性制备猪流感疫苗的计划，并开展了全国性免疫运动。其目的是在冬天流感季节来临前完成疫苗制备、安全测试及大规模人群接种。在</w:t>
      </w:r>
      <w:r>
        <w:rPr>
          <w:rFonts w:ascii="宋体" w:hAnsi="宋体" w:eastAsia="宋体" w:cs="宋体"/>
          <w:i w:val="0"/>
          <w:caps w:val="0"/>
          <w:color w:val="333333"/>
          <w:spacing w:val="0"/>
          <w:sz w:val="22"/>
          <w:szCs w:val="22"/>
          <w:u w:val="single"/>
          <w:bdr w:val="none" w:color="auto" w:sz="0" w:space="0"/>
          <w:shd w:val="clear" w:fill="FFFFFF"/>
        </w:rPr>
        <w:t>1976年10月1日至12月中旬期间</w:t>
      </w:r>
      <w:r>
        <w:rPr>
          <w:rFonts w:ascii="宋体" w:hAnsi="宋体" w:eastAsia="宋体" w:cs="宋体"/>
          <w:i w:val="0"/>
          <w:caps w:val="0"/>
          <w:color w:val="333333"/>
          <w:spacing w:val="0"/>
          <w:sz w:val="22"/>
          <w:szCs w:val="22"/>
          <w:bdr w:val="none" w:color="auto" w:sz="0" w:space="0"/>
          <w:shd w:val="clear" w:fill="FFFFFF"/>
        </w:rPr>
        <w:t>，投放了大约4500万剂猪流感疫苗。然而在11月底12月初，开始出现在近期接种者中发生格林巴利多发性神经炎的报道。到12月16日，初步调查的结果确认存在这种联系，所</w:t>
      </w:r>
    </w:p>
    <w:p>
      <w:pPr>
        <w:rPr>
          <w:rFonts w:hint="default" w:ascii="微软雅黑" w:hAnsi="微软雅黑" w:eastAsia="微软雅黑" w:cs="微软雅黑"/>
          <w:i w:val="0"/>
          <w:caps w:val="0"/>
          <w:color w:val="0E0E0E"/>
          <w:spacing w:val="0"/>
          <w:sz w:val="19"/>
          <w:szCs w:val="19"/>
          <w:shd w:val="clear" w:fill="FFFFFF"/>
          <w:lang w:val="en-US" w:eastAsia="zh-CN"/>
        </w:rPr>
      </w:pPr>
      <w:bookmarkStart w:id="12" w:name="_GoBack"/>
      <w:bookmarkEnd w:id="12"/>
    </w:p>
    <w:p>
      <w:pPr>
        <w:pStyle w:val="2"/>
        <w:bidi w:val="0"/>
        <w:rPr>
          <w:rFonts w:hint="eastAsia"/>
          <w:lang w:val="en-US" w:eastAsia="zh-CN"/>
        </w:rPr>
      </w:pPr>
      <w:bookmarkStart w:id="10" w:name="_Toc15935"/>
      <w:r>
        <w:rPr>
          <w:rFonts w:hint="eastAsia"/>
          <w:lang w:val="en-US" w:eastAsia="zh-CN"/>
        </w:rPr>
        <w:t>Ref</w:t>
      </w:r>
      <w:bookmarkEnd w:id="1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ascii="Tahoma" w:hAnsi="Tahoma" w:eastAsia="Tahoma" w:cs="Tahoma"/>
          <w:i w:val="0"/>
          <w:caps w:val="0"/>
          <w:color w:val="333333"/>
          <w:spacing w:val="0"/>
          <w:sz w:val="21"/>
          <w:szCs w:val="21"/>
        </w:rPr>
      </w:pPr>
      <w:bookmarkStart w:id="11" w:name="_Toc30006"/>
      <w:r>
        <w:rPr>
          <w:rStyle w:val="16"/>
          <w:rFonts w:ascii="微软雅黑" w:hAnsi="微软雅黑" w:eastAsia="微软雅黑" w:cs="微软雅黑"/>
          <w:b/>
          <w:i w:val="0"/>
          <w:caps w:val="0"/>
          <w:color w:val="2F496F"/>
          <w:spacing w:val="0"/>
          <w:sz w:val="34"/>
          <w:szCs w:val="34"/>
          <w:bdr w:val="none" w:color="auto" w:sz="0" w:space="0"/>
          <w:shd w:val="clear" w:fill="FFFFFF"/>
        </w:rPr>
        <w:t>疫苗灾难：</w:t>
      </w:r>
      <w:r>
        <w:rPr>
          <w:rStyle w:val="16"/>
          <w:rFonts w:hint="eastAsia" w:ascii="微软雅黑" w:hAnsi="微软雅黑" w:eastAsia="微软雅黑" w:cs="微软雅黑"/>
          <w:b/>
          <w:i w:val="0"/>
          <w:caps w:val="0"/>
          <w:color w:val="2F496F"/>
          <w:spacing w:val="0"/>
          <w:sz w:val="34"/>
          <w:szCs w:val="34"/>
          <w:bdr w:val="none" w:color="auto" w:sz="0" w:space="0"/>
          <w:shd w:val="clear" w:fill="FFFFFF"/>
        </w:rPr>
        <w:t>20世纪曾发生的重大疫苗事故</w:t>
      </w:r>
      <w:bookmarkEnd w:id="11"/>
    </w:p>
    <w:p>
      <w:pPr>
        <w:rPr>
          <w:rFonts w:hint="default" w:ascii="微软雅黑" w:hAnsi="微软雅黑" w:eastAsia="微软雅黑" w:cs="微软雅黑"/>
          <w:i w:val="0"/>
          <w:caps w:val="0"/>
          <w:color w:val="0E0E0E"/>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3B2AA7"/>
    <w:multiLevelType w:val="multilevel"/>
    <w:tmpl w:val="B93B2AA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BE0FE1"/>
    <w:rsid w:val="031A5ECE"/>
    <w:rsid w:val="0A5C76AC"/>
    <w:rsid w:val="0B2E16E1"/>
    <w:rsid w:val="0DBE0FE1"/>
    <w:rsid w:val="1C650D29"/>
    <w:rsid w:val="264B1767"/>
    <w:rsid w:val="2A736546"/>
    <w:rsid w:val="2D1C2F7D"/>
    <w:rsid w:val="30C115C1"/>
    <w:rsid w:val="31B80AE2"/>
    <w:rsid w:val="357859FC"/>
    <w:rsid w:val="359C0536"/>
    <w:rsid w:val="38F20D4E"/>
    <w:rsid w:val="40055128"/>
    <w:rsid w:val="431D37A1"/>
    <w:rsid w:val="43390E0A"/>
    <w:rsid w:val="45AF13A1"/>
    <w:rsid w:val="4C11047D"/>
    <w:rsid w:val="573B2734"/>
    <w:rsid w:val="5A0E50E1"/>
    <w:rsid w:val="67F402A0"/>
    <w:rsid w:val="6F675EE2"/>
    <w:rsid w:val="70151D04"/>
    <w:rsid w:val="72F34A48"/>
    <w:rsid w:val="7A402824"/>
    <w:rsid w:val="7ABF5EED"/>
    <w:rsid w:val="7B962A41"/>
    <w:rsid w:val="7CAD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2021-08-09T04:30:00Z</dcterms:created>
  <dc:creator>ati</dc:creator>
  <cp:lastModifiedBy>ati</cp:lastModifiedBy>
  <dcterms:modified xsi:type="dcterms:W3CDTF">2021-08-09T04:49:42Z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