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旅游强县城  名单列表 旅游资源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但其实，北上广深大概只占全国面积的0.33%，加上新一线城市，也只是占了全国面积的3%。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在剩下的97%的土地上，有着约300个地级市，3000个县城，40000个乡镇和66万个村庄。全国约84%的人在这里消费，生长。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157"/>
        <w15:color w:val="DBDBDB"/>
        <w:docPartObj>
          <w:docPartGallery w:val="Table of Contents"/>
          <w:docPartUnique/>
        </w:docPartObj>
      </w:sdtPr>
      <w:sdtEndP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4"/>
          <w:szCs w:val="19"/>
          <w:shd w:val="clear" w:fill="FFFFFF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instrText xml:space="preserve">TOC \o "1-3" \h \u </w:instrText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_Toc13513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Ati2020名单30个旅游抢险</w:t>
          </w:r>
          <w:r>
            <w:tab/>
          </w:r>
          <w:r>
            <w:fldChar w:fldCharType="begin"/>
          </w:r>
          <w:r>
            <w:instrText xml:space="preserve"> PAGEREF _Toc13513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_Toc25107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>1.1. 2011年度</w:t>
          </w:r>
          <w:r>
            <w:tab/>
          </w:r>
          <w:r>
            <w:fldChar w:fldCharType="begin"/>
          </w:r>
          <w:r>
            <w:instrText xml:space="preserve"> PAGEREF _Toc25107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_Toc15385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2007名单？？</w:t>
          </w:r>
          <w:r>
            <w:tab/>
          </w:r>
          <w:r>
            <w:fldChar w:fldCharType="begin"/>
          </w:r>
          <w:r>
            <w:instrText xml:space="preserve"> PAGEREF _Toc15385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_Toc8263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t>,2020中国旅游百强县</w:t>
          </w:r>
          <w:r>
            <w:tab/>
          </w:r>
          <w:r>
            <w:fldChar w:fldCharType="begin"/>
          </w:r>
          <w:r>
            <w:instrText xml:space="preserve"> PAGEREF _Toc8263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begin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instrText xml:space="preserve"> HYPERLINK \l _Toc5420 </w:instrTex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9"/>
              <w:shd w:val="clear" w:fill="FFFFFF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t>,2020中国旅游潜力百强县</w:t>
          </w:r>
          <w:r>
            <w:tab/>
          </w:r>
          <w:r>
            <w:fldChar w:fldCharType="begin"/>
          </w:r>
          <w:r>
            <w:instrText xml:space="preserve"> PAGEREF _Toc5420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</w:p>
        <w:p>
          <w:pPr>
            <w:pStyle w:val="13"/>
            <w:keepNext w:val="0"/>
            <w:keepLines w:val="0"/>
            <w:widowControl/>
            <w:suppressLineNumbers w:val="0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shd w:val="clear" w:fill="FFFFFF"/>
            <w:spacing w:before="0" w:beforeAutospacing="0" w:after="240" w:afterAutospacing="0"/>
            <w:ind w:left="0" w:right="0" w:firstLine="0"/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 w:val="19"/>
              <w:szCs w:val="19"/>
              <w:shd w:val="clear" w:fill="FFFFFF"/>
            </w:rPr>
          </w:pPr>
          <w:r>
            <w:rPr>
              <w:rFonts w:hint="default" w:ascii="Helvetica" w:hAnsi="Helvetica" w:eastAsia="Helvetica" w:cs="Helvetica"/>
              <w:i w:val="0"/>
              <w:caps w:val="0"/>
              <w:color w:val="333333"/>
              <w:spacing w:val="0"/>
              <w:szCs w:val="19"/>
              <w:shd w:val="clear" w:fill="FFFFFF"/>
            </w:rPr>
            <w:fldChar w:fldCharType="end"/>
          </w:r>
          <w:bookmarkStart w:id="7" w:name="_GoBack"/>
          <w:bookmarkEnd w:id="7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3513"/>
      <w:r>
        <w:rPr>
          <w:rFonts w:hint="eastAsia"/>
          <w:lang w:val="en-US" w:eastAsia="zh-CN"/>
        </w:rPr>
        <w:t>Ati2020名单30个旅游抢险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原则南方为主 少明为主 边界为主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云南玉龙县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浙江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"https://baike.baidu.com/item/%E6%B7%B3%E5%AE%89%E5%8E%BF/10094095"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淳安县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：广西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"https://baike.baidu.com/item/%E9%98%B3%E6%9C%94%E5%8E%BF/7182935"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阳朔县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．吐鲁番 4．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"https://baike.baidu.com/item/%E7%9F%B3%E6%B2%B3%E5%AD%90/348362"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石河子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t xml:space="preserve"> 大理  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都江堰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shd w:val="clear" w:fill="FFFFFF"/>
          <w:vertAlign w:val="baseline"/>
          <w:lang w:val="en-US" w:eastAsia="zh-CN" w:bidi="ar"/>
        </w:rPr>
        <w:t> [3]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 xml:space="preserve"> </w:t>
      </w:r>
      <w:r>
        <w:rPr>
          <w:rFonts w:hint="eastAsia"/>
          <w:lang w:val="en-US" w:eastAsia="zh-CN"/>
        </w:rPr>
        <w:t>巫山县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九寨沟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湖北恩施市,湖北秭归县，贵州凯里市，满洲里 云南大理市,云南景洪市,云南腾冲市 云南香格里拉市 云南瑞丽市, 四川剑阁县 西昌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福建武夷山市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广东龙门县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广西北流市,广西东兴市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云南楚雄市,云南石林县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,四川绵竹市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107"/>
      <w:r>
        <w:rPr>
          <w:rFonts w:hint="default"/>
          <w:lang w:val="en-US" w:eastAsia="zh-CN"/>
        </w:rPr>
        <w:t>2011年度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据2011年度休闲财经杂志《休闲榜》对全国县级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"https://baike.baidu.com/item/%E6%97%85%E6%B8%B8/237078"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旅游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强县进行的最具知名度评选，网友最终票选出的十大县城中，云南玉龙县、江西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"https://baike.baidu.com/item/%E5%A9%BA%E6%BA%90%E5%8E%BF/10898125"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婺源县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、浙江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"https://baike.baidu.com/item/%E6%B7%B3%E5%AE%89%E5%8E%BF/10094095"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淳安县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位列前三，其他城市依次为：广西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"https://baike.baidu.com/item/%E9%98%B3%E6%9C%94%E5%8E%BF/7182935"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阳朔县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、湖南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"https://baike.baidu.com/item/%E5%87%A4%E5%87%B0%E5%8E%BF/1554547"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凤凰县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、山东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"https://baike.baidu.com/item/%E9%95%BF%E5%B2%9B%E5%8E%BF/442366"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长岛县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、河南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"https://baike.baidu.com/item/%E6%A0%BE%E5%B7%9D%E5%8E%BF/2542573"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栾川县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、山东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"https://baike.baidu.com/item/%E6%B2%82%E6%B0%B4%E5%8E%BF/2460489"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沂水县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、安徽黟县、陕西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"https://baike.baidu.com/item/%E6%89%B6%E9%A3%8E%E5%8E%BF/2697839"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扶风县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2" w:name="ref_[2]_8063085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据百度中华城市贴吧，中国最著名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"https://baike.baidu.com/item/%E5%8E%BF%E7%BA%A7%E5%B8%82"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县级市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前10排名结果为： 1．义乌 2．井冈山 3．吐鲁番 4．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"https://baike.baidu.com/item/%E7%9F%B3%E6%B2%B3%E5%AD%90/348362"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石河子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5．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"https://baike.baidu.com/item/%E6%B6%BF%E5%B7%9E/430892"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涿州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6．大理 7．敦煌 8．曲阜 9．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"https://baike.baidu.com/item/%E9%9F%B6%E5%B1%B1/83936" \t "https://baike.baidu.com/item/%E5%8E%BF%E5%9F%8E/_blank"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韶山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10．都江堰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2"/>
          <w:szCs w:val="12"/>
          <w:bdr w:val="none" w:color="auto" w:sz="0" w:space="0"/>
          <w:shd w:val="clear" w:fill="FFFFFF"/>
          <w:vertAlign w:val="baseline"/>
          <w:lang w:val="en-US" w:eastAsia="zh-CN" w:bidi="ar"/>
        </w:rPr>
        <w:t> [3]</w:t>
      </w:r>
      <w:bookmarkStart w:id="3" w:name="ref_[3]_8063085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385"/>
      <w:r>
        <w:rPr>
          <w:rFonts w:hint="eastAsia"/>
          <w:lang w:val="en-US" w:eastAsia="zh-CN"/>
        </w:rPr>
        <w:t>2007名单？？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所屬省級行政區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行政縣（公佈時）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現時縣級行政區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圖片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辽宁省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桓仁满族自治县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大伙房水库引水工程进水口 - panoramio.jpg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大伙房水库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浙江省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淳安县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Thousand Island Lake.JPG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千岛湖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安徽省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黟县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Hongcong.JPG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江西省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婺源县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Wuyuan Huangcun Jingyitang 20120401-04.jpg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黄村经义堂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山东省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长岛县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蓬莱区[4]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69 Hai Bin Lu, Changdao Xian, Yantai Shi, Shandong Sheng, China, 265800 - panoramio (1).jpg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遠望长山列岛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河南省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栾川县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河南 重渡沟 炊烟 - panoramio.jpg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重渡沟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湖北省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神农架林区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Shennongding.jpg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神农顶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湖南省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凤凰县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 fenghuang ancient town hunan china 2.jpg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鳳凰古城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宁乡县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宁乡市[5]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Wei River,Ning Xiang county 34.JPG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沩水河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广东省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清新县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清新区[6]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Qingyuan New Development area.JPG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清遠新城區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梅县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梅县区[7]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叶剑英故居 - panoramio.jpg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叶剑英故居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广西壮族自治区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阳朔县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YangshuoFromTvTower.jpg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陽朔縣城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重庆市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巫山县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WuShan panorama.JPG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巫山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四川省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九寨沟县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JiuzhaigouValley4.jpg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九寨沟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玉龙纳西族自治县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Yulong mount.jpg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玉龙雪山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陕西省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扶风县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Famen Si 2006 6-51.jpg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法门寺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新疆维吾尔自治区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布尔津县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Irtysh River landscape and fishing in the Burqin.jpg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额尔齐斯河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5" w:name="_Toc8263"/>
      <w:r>
        <w:t>,2020中国旅游百强县</w:t>
      </w:r>
      <w:bookmarkEnd w:id="5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《报告》显示,2020中国旅游百强县分布在全国21个省份。其中,浙江25个、贵州10个、江苏7个、云南7个、江西6个、四川6个、湖南5个、山西5个、安徽4个、广西4个、河北3个、陕西3个、新疆3个、河南2个、湖北2个、山东2个、重庆2个、甘肃1个、广东1个、吉林1个、内蒙古1个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 xml:space="preserve"> ,县域,县域,四川邛崃市,河北平山县,河北武安市,河北涉县,贵州赤水市,县域,江西瑞金市,江西婺源县,山东青州市,山东沂水县,河南登封市,贵州兴义市,山西平遥县,贵州荔波县,贵州大方县,县域,浙江德清县,浙江武义县,浙江嘉善县,浙江永嘉县,浙江天台县,浙江温岭市,浙江宁海县,浙江仙居县,浙江云县,浙江余姚市,浙江桐庐县,河南來川县,贵州镇远县,湖北恩施市,湖北秭归县,贵州织金县,贵州凯里市,贵州江口县,湖南凤凰县,贵州都匀市,贵州修文县,山西洪洞县,山西介休市,山西阳城县,山西灵石县,内蒙古满洲里市,吉林延吉市,江苏宜兴市,江苏常熟市,江苏句容市,江苏昆山市,江苏溧阳市,江苏东台市,江苏江阴市,浙江江山市,浙江兰溪市,浙江海宁市,浙江象山县,湖南宁乡市,湖南吉首市,湖南平江县,湖南浏阳市,广东开平市,云南大理市,云南景洪市,云南腾冲市,浙江新昌县,广西阳朔县,云南玉龙县,浙江开化县,广西兴安县,云南香格里拉市,浙江浦江县,广西桂平市,安徽黟县,广西灵川县,浙江安吉县,重庆云阳县,浙江桐乡市,重庆彭水县,安徽青阳县,安徽潜山市,安徽歙县,江西庐山市,云南建水县,云南瑞丽市,陕西华阴市,陕西扶风县,陕西眉县,甘肃敦煌市,新疆阜康市,新疆伊宁市,四川都江堰市,四川中市,浙江东阳市,浙江诸暨市,浙江临海市,浙江长兴县,浙江淳安县,江西玉山县,四川剑阁县,江西井冈山市,四川江油市,江西德兴市,四川西昌市,,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  <w:t xml:space="preserve"> </w:t>
      </w:r>
      <w:bookmarkStart w:id="6" w:name="_Toc5420"/>
      <w:r>
        <w:t>,2020中国旅游潜力百强县</w:t>
      </w:r>
      <w:bookmarkEnd w:id="6"/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《报告》显示,2020中国旅游潜力百强县分布在25个省份。其中,广西13个、贵州8个、四川7个、浙江6个、江西6个、湖南6个、湖北6个、山东5个、山西4个、新疆4个、甘肃4个、安徽3个、陕西3个、河南3个、吉林3个、福建3个、江苏2个、云南2个、河北2个、重庆2个、广东2个、内蒙古2个、辽宁2个、海南1个、黑龙江1个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6"/>
          <w:sz w:val="19"/>
          <w:szCs w:val="19"/>
          <w:shd w:val="clear" w:fill="FFFFFF"/>
        </w:rPr>
        <w:t>https://www.thepaper.cn/newsDetail_forward_9958187,县域,县域,县域,县域,河北迁西县,福建屏南县,四川大邑县,湖南双牌县,湖南宜章县,湖南永顺县,河北易县,山西汾阳市,四川青川县,四川兴文县,山西壶关县,四川宣汉县,福建泰宁县,福建武夷山市,江西大余县,江西浮梁县,江西靖安县,江西乐平市,山西武乡县,山西永济市,内蒙古阿拉善左旗,湖南资兴市,广东龙门县,广东台山市,贵州开阳县,贵州威宁县,广西巴马县,贵州清镇市,内蒙古克什克腾旗,江西芦溪县,贵州仁怀市,广西北流市,广西东兴市,辽宁桓仁县,江西弋阳县,贵州绥阳县,山东蒙阴县,广西恭城县,贵州桐梓县,山东五莲县,广西金秀县,贵州镇宁县,山东曲阜市,山东荣成市,山东沂南县,广西靖西市,广西荔浦市,广西宁明县,贵州紫云县,云南楚雄市,云南石林县,陕西凤县,陕西商南县,河南辉县市,广西平南县,河南济源市,广西凭祥市,广西容县,河南西峡县,陕西洋县,辽宁绥中县,吉林安图县,吉林敦化市,吉林集安市,黑龙江海林市,江苏如皋市,江苏张家港市,浙江建德市,浙江龙泉市,浙江磐安县,浙江平湖市,浙江遂昌县,浙江义乌市,安徽绩溪县,安徽金寨县,安徽南陵县,湖北大冶市,广西融水县,甘肃和政县,湖北丹江口市,广西上林县,海南万宁市,湖北利川市,重庆巫山县,湖北通山县,湖北郧西县,湖北钟祥市,湖南宁远县,湖南韶山市,甘肃临泽县,甘肃南县,甘肃玉门市,新疆布尔津县,新疆霍城县,重庆酉阳县,四川彭州市,四川峨眉山市,新疆石河子市,新疆新源县,四川绵竹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8901B8"/>
    <w:multiLevelType w:val="multilevel"/>
    <w:tmpl w:val="858901B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1803C1"/>
    <w:rsid w:val="00A77D39"/>
    <w:rsid w:val="074F1B2D"/>
    <w:rsid w:val="087103BE"/>
    <w:rsid w:val="09363135"/>
    <w:rsid w:val="0AB01BF4"/>
    <w:rsid w:val="0BEC3148"/>
    <w:rsid w:val="0F1800AC"/>
    <w:rsid w:val="152F262C"/>
    <w:rsid w:val="171971F6"/>
    <w:rsid w:val="19CE2034"/>
    <w:rsid w:val="1D301D60"/>
    <w:rsid w:val="270B594C"/>
    <w:rsid w:val="301803C1"/>
    <w:rsid w:val="30465863"/>
    <w:rsid w:val="32285BFE"/>
    <w:rsid w:val="35063EC4"/>
    <w:rsid w:val="3B25511C"/>
    <w:rsid w:val="3D0B7141"/>
    <w:rsid w:val="427C30B3"/>
    <w:rsid w:val="45956ACE"/>
    <w:rsid w:val="4E9C7D18"/>
    <w:rsid w:val="4FB634F7"/>
    <w:rsid w:val="59CB4349"/>
    <w:rsid w:val="5D8101F0"/>
    <w:rsid w:val="5E8B2941"/>
    <w:rsid w:val="68700653"/>
    <w:rsid w:val="6B2F499A"/>
    <w:rsid w:val="6D336277"/>
    <w:rsid w:val="6F7512C3"/>
    <w:rsid w:val="74CD1523"/>
    <w:rsid w:val="74D86650"/>
    <w:rsid w:val="75E477D1"/>
    <w:rsid w:val="78BF706C"/>
    <w:rsid w:val="79751525"/>
    <w:rsid w:val="7C1B2780"/>
    <w:rsid w:val="7E2A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2021-06-06T01:29:00Z</dcterms:created>
  <dc:creator>attil</dc:creator>
  <cp:lastModifiedBy>attil</cp:lastModifiedBy>
  <dcterms:modified xsi:type="dcterms:W3CDTF">2021-06-06T01:57:03Z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