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日志分析方法与工具log parse tool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摘要摘取  正则表达式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pacing w:before="210" w:beforeAutospacing="0" w:after="240" w:afterAutospacing="0" w:line="18" w:lineRule="atLeast"/>
        <w:ind w:left="0" w:right="0" w:firstLine="0"/>
        <w:jc w:val="left"/>
        <w:rPr>
          <w:rFonts w:ascii="Arial" w:hAnsi="Arial" w:eastAsia="Arial" w:cs="Arial"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日志可视化工具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0" w:hanging="36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instrText xml:space="preserve"> HYPERLINK "https://www.bookstack.cn/read/iotdb-0.9.x-zh/a8584f7f7a01f632.md" \l "%E6%97%A5%E5%BF%97%E5%8F%AF%E8%A7%86%E5%8C%96%E5%B7%A5%E5%85%B7LogVisualizer" </w:instrTex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t>日志可视化工具LogVisualizer</w: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0"/>
          <w:sz w:val="23"/>
          <w:szCs w:val="23"/>
          <w:u w:val="none"/>
          <w:bdr w:val="none" w:color="auto" w:sz="0" w:space="0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</w:rPr>
        <w:t>一般都是采用ELK技术栈进行处理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37BC47"/>
    <w:multiLevelType w:val="multilevel"/>
    <w:tmpl w:val="F837BC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DA6B3A"/>
    <w:rsid w:val="00A2191A"/>
    <w:rsid w:val="1DF703A6"/>
    <w:rsid w:val="35DA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2021-01-09T06:49:00Z</dcterms:created>
  <dc:creator>ati</dc:creator>
  <cp:lastModifiedBy>ati</cp:lastModifiedBy>
  <dcterms:modified xsi:type="dcterms:W3CDTF">2021-01-09T06:50:44Z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