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日志分析方法与工具log parse tool查询查看 v2 v116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日志与流程对对应关系   for case一一对应即可，，观看日志即可重现重要流程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所有对io都要记录，net rest，sql，rds等。。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摘要摘取  正则表达式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tag关键词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 classname作为常见组件tag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  grep  tag 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跨组件使用线程main查询作为tag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查询所有可以使用 main作为tag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某个方法可以单独一个log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查询某个订单可以查询出其使用对线程号，然后使用线程号作为搜索条件，得到某个订单的处理权流程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3"/>
          <w:szCs w:val="33"/>
        </w:rPr>
        <w:t>日志可视化工具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instrText xml:space="preserve"> HYPERLINK "https://www.bookstack.cn/read/iotdb-0.9.x-zh/a8584f7f7a01f632.md" \l "%E6%97%A5%E5%BF%97%E5%8F%AF%E8%A7%86%E5%8C%96%E5%B7%A5%E5%85%B7LogVisualizer"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t>日志可视化工具LogVisualizer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一般都是采用ELK技术栈进行处理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7BC47"/>
    <w:multiLevelType w:val="multilevel"/>
    <w:tmpl w:val="F837B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C7B254A"/>
    <w:multiLevelType w:val="multilevel"/>
    <w:tmpl w:val="3C7B25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6B3A"/>
    <w:rsid w:val="009F0F39"/>
    <w:rsid w:val="00A2191A"/>
    <w:rsid w:val="0D900277"/>
    <w:rsid w:val="122B2FCC"/>
    <w:rsid w:val="15DC73DA"/>
    <w:rsid w:val="1DF703A6"/>
    <w:rsid w:val="263F2D36"/>
    <w:rsid w:val="2F3E5401"/>
    <w:rsid w:val="338E2041"/>
    <w:rsid w:val="345F5986"/>
    <w:rsid w:val="34B51993"/>
    <w:rsid w:val="35DA6B3A"/>
    <w:rsid w:val="3A282BA2"/>
    <w:rsid w:val="42242DEE"/>
    <w:rsid w:val="4BBD35FB"/>
    <w:rsid w:val="51DF62D5"/>
    <w:rsid w:val="5C3E51A7"/>
    <w:rsid w:val="6D934D81"/>
    <w:rsid w:val="6F642F57"/>
    <w:rsid w:val="6FD6212C"/>
    <w:rsid w:val="7D65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2021-01-09T06:49:00Z</dcterms:created>
  <dc:creator>ati</dc:creator>
  <cp:lastModifiedBy>ati</cp:lastModifiedBy>
  <dcterms:modified xsi:type="dcterms:W3CDTF">2021-01-29T10:54:31Z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