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核心技术有哪些一般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67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Rest调用交互</w:t>
          </w:r>
          <w:r>
            <w:tab/>
          </w:r>
          <w:r>
            <w:fldChar w:fldCharType="begin"/>
          </w:r>
          <w:r>
            <w:instrText xml:space="preserve"> PAGEREF _Toc19661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第二章 </w:t>
          </w:r>
          <w:r>
            <w:tab/>
          </w:r>
          <w:r>
            <w:fldChar w:fldCharType="begin"/>
          </w:r>
          <w:r>
            <w:instrText xml:space="preserve"> PAGEREF _Toc14673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Cmd调用交互</w:t>
          </w:r>
          <w:r>
            <w:tab/>
          </w:r>
          <w:r>
            <w:fldChar w:fldCharType="begin"/>
          </w:r>
          <w:r>
            <w:instrText xml:space="preserve"> PAGEREF _Toc142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第四章 </w:t>
          </w:r>
          <w:r>
            <w:tab/>
          </w:r>
          <w:r>
            <w:fldChar w:fldCharType="begin"/>
          </w:r>
          <w:r>
            <w:instrText xml:space="preserve"> PAGEREF _Toc15401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爬虫技术</w:t>
          </w:r>
          <w:r>
            <w:tab/>
          </w:r>
          <w:r>
            <w:fldChar w:fldCharType="begin"/>
          </w:r>
          <w:r>
            <w:instrText xml:space="preserve"> PAGEREF _Toc28243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Httpclient</w:t>
          </w:r>
          <w:r>
            <w:tab/>
          </w:r>
          <w:r>
            <w:fldChar w:fldCharType="begin"/>
          </w:r>
          <w:r>
            <w:instrText xml:space="preserve"> PAGEREF _Toc7698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Html解析</w:t>
          </w:r>
          <w:r>
            <w:tab/>
          </w:r>
          <w:r>
            <w:fldChar w:fldCharType="begin"/>
          </w:r>
          <w:r>
            <w:instrText xml:space="preserve"> PAGEREF _Toc7311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浏览器技术 访问动态js内容</w:t>
          </w:r>
          <w:r>
            <w:tab/>
          </w:r>
          <w:r>
            <w:fldChar w:fldCharType="begin"/>
          </w:r>
          <w:r>
            <w:instrText xml:space="preserve"> PAGEREF _Toc5792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图像识别</w:t>
          </w:r>
          <w:r>
            <w:tab/>
          </w:r>
          <w:r>
            <w:fldChar w:fldCharType="begin"/>
          </w:r>
          <w:r>
            <w:instrText xml:space="preserve"> PAGEREF _Toc11203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Db技术</w:t>
          </w:r>
          <w:r>
            <w:tab/>
          </w:r>
          <w:r>
            <w:fldChar w:fldCharType="begin"/>
          </w:r>
          <w:r>
            <w:instrText xml:space="preserve"> PAGEREF _Toc30340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索引技术（btree，hash，fulltxt）</w:t>
          </w:r>
          <w:r>
            <w:tab/>
          </w:r>
          <w:r>
            <w:fldChar w:fldCharType="begin"/>
          </w:r>
          <w:r>
            <w:instrText xml:space="preserve"> PAGEREF _Toc31538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Sql解析</w:t>
          </w:r>
          <w:r>
            <w:tab/>
          </w:r>
          <w:r>
            <w:fldChar w:fldCharType="begin"/>
          </w:r>
          <w:r>
            <w:instrText xml:space="preserve"> PAGEREF _Toc29700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事务引擎技术</w:t>
          </w:r>
          <w:r>
            <w:tab/>
          </w:r>
          <w:r>
            <w:fldChar w:fldCharType="begin"/>
          </w:r>
          <w:r>
            <w:instrText xml:space="preserve"> PAGEREF _Toc5101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Join联合查询</w:t>
          </w:r>
          <w:r>
            <w:tab/>
          </w:r>
          <w:r>
            <w:fldChar w:fldCharType="begin"/>
          </w:r>
          <w:r>
            <w:instrText xml:space="preserve"> PAGEREF _Toc30789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全文检索</w:t>
          </w:r>
          <w:r>
            <w:tab/>
          </w:r>
          <w:r>
            <w:fldChar w:fldCharType="begin"/>
          </w:r>
          <w:r>
            <w:instrText xml:space="preserve"> PAGEREF _Toc5491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全文检索</w:t>
          </w:r>
          <w:r>
            <w:tab/>
          </w:r>
          <w:r>
            <w:fldChar w:fldCharType="begin"/>
          </w:r>
          <w:r>
            <w:instrText xml:space="preserve"> PAGEREF _Toc23539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第八章 NLP 文档解析</w:t>
          </w:r>
          <w:r>
            <w:tab/>
          </w:r>
          <w:r>
            <w:fldChar w:fldCharType="begin"/>
          </w:r>
          <w:r>
            <w:instrText xml:space="preserve"> PAGEREF _Toc30791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Doc pdf</w:t>
          </w:r>
          <w:r>
            <w:tab/>
          </w:r>
          <w:r>
            <w:fldChar w:fldCharType="begin"/>
          </w:r>
          <w:r>
            <w:instrText xml:space="preserve"> PAGEREF _Toc13825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Zip rar压缩文档</w:t>
          </w:r>
          <w:r>
            <w:tab/>
          </w:r>
          <w:r>
            <w:fldChar w:fldCharType="begin"/>
          </w:r>
          <w:r>
            <w:instrText xml:space="preserve"> PAGEREF _Toc24094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Nlp</w:t>
          </w:r>
          <w:r>
            <w:tab/>
          </w:r>
          <w:r>
            <w:fldChar w:fldCharType="begin"/>
          </w:r>
          <w:r>
            <w:instrText xml:space="preserve"> PAGEREF _Toc13724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第九章 图像技术</w:t>
          </w:r>
          <w:r>
            <w:tab/>
          </w:r>
          <w:r>
            <w:fldChar w:fldCharType="begin"/>
          </w:r>
          <w:r>
            <w:instrText xml:space="preserve"> PAGEREF _Toc9363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人类检测</w:t>
          </w:r>
          <w:r>
            <w:tab/>
          </w:r>
          <w:r>
            <w:fldChar w:fldCharType="begin"/>
          </w:r>
          <w:r>
            <w:instrText xml:space="preserve"> PAGEREF _Toc2184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第十章 音视频技术</w:t>
          </w:r>
          <w:r>
            <w:tab/>
          </w:r>
          <w:r>
            <w:fldChar w:fldCharType="begin"/>
          </w:r>
          <w:r>
            <w:instrText xml:space="preserve"> PAGEREF _Toc22158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9661"/>
      <w:r>
        <w:rPr>
          <w:rFonts w:hint="eastAsia"/>
          <w:lang w:val="en-US" w:eastAsia="zh-CN"/>
        </w:rPr>
        <w:t>Rest调用交互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4673"/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42"/>
      <w:r>
        <w:rPr>
          <w:rFonts w:hint="eastAsia"/>
          <w:lang w:val="en-US" w:eastAsia="zh-CN"/>
        </w:rPr>
        <w:t>Cmd调用交互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5401"/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8243"/>
      <w:r>
        <w:rPr>
          <w:rFonts w:hint="eastAsia"/>
          <w:lang w:val="en-US" w:eastAsia="zh-CN"/>
        </w:rPr>
        <w:t>爬虫技术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698"/>
      <w:r>
        <w:rPr>
          <w:rFonts w:hint="eastAsia"/>
          <w:lang w:val="en-US" w:eastAsia="zh-CN"/>
        </w:rPr>
        <w:t>Httpclient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7311"/>
      <w:r>
        <w:rPr>
          <w:rFonts w:hint="eastAsia"/>
          <w:lang w:val="en-US" w:eastAsia="zh-CN"/>
        </w:rPr>
        <w:t>Html解析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5792"/>
      <w:r>
        <w:rPr>
          <w:rFonts w:hint="eastAsia"/>
          <w:lang w:val="en-US" w:eastAsia="zh-CN"/>
        </w:rPr>
        <w:t>浏览器技术 访问动态js内容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1203"/>
      <w:r>
        <w:rPr>
          <w:rFonts w:hint="eastAsia"/>
          <w:lang w:val="en-US" w:eastAsia="zh-CN"/>
        </w:rPr>
        <w:t>图像识别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30340"/>
      <w:r>
        <w:rPr>
          <w:rFonts w:hint="eastAsia"/>
          <w:lang w:val="en-US" w:eastAsia="zh-CN"/>
        </w:rPr>
        <w:t>Db技术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1538"/>
      <w:r>
        <w:rPr>
          <w:rFonts w:hint="eastAsia"/>
          <w:lang w:val="en-US" w:eastAsia="zh-CN"/>
        </w:rPr>
        <w:t>索引技术（btree，hash，fulltxt）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9700"/>
      <w:r>
        <w:rPr>
          <w:rFonts w:hint="eastAsia"/>
          <w:lang w:val="en-US" w:eastAsia="zh-CN"/>
        </w:rPr>
        <w:t>Sql解析</w:t>
      </w:r>
      <w:bookmarkEnd w:id="11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Sql优化 RBO CBO HINT</w:t>
      </w:r>
      <w:bookmarkStart w:id="23" w:name="_GoBack"/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对SQL执行过程中的解析和优化，指定统一的标准：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RBO（基于规则的优化器）、CBO（基于成本的优化器）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通过优化器的选择，以及无敌的HINT规则，给与了SQL优化极大的自由，对CPU、内存、IO资源进行方方面面的优化。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5101"/>
      <w:r>
        <w:rPr>
          <w:rFonts w:hint="eastAsia"/>
          <w:lang w:val="en-US" w:eastAsia="zh-CN"/>
        </w:rPr>
        <w:t>事务引擎技术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0789"/>
      <w:r>
        <w:rPr>
          <w:rFonts w:hint="eastAsia"/>
          <w:lang w:val="en-US" w:eastAsia="zh-CN"/>
        </w:rPr>
        <w:t>Join联合查询</w:t>
      </w:r>
      <w:bookmarkEnd w:id="13"/>
      <w:r>
        <w:rPr>
          <w:rFonts w:hint="eastAsia"/>
          <w:lang w:val="en-US" w:eastAsia="zh-CN"/>
        </w:rPr>
        <w:t>与视图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其他高级特性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5491"/>
      <w:r>
        <w:rPr>
          <w:rFonts w:hint="eastAsia"/>
          <w:lang w:val="en-US" w:eastAsia="zh-CN"/>
        </w:rPr>
        <w:t>全文检索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23539"/>
      <w:r>
        <w:rPr>
          <w:rFonts w:hint="eastAsia"/>
          <w:lang w:val="en-US" w:eastAsia="zh-CN"/>
        </w:rPr>
        <w:t>全文检索</w:t>
      </w:r>
      <w:bookmarkEnd w:id="15"/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30791"/>
      <w:r>
        <w:rPr>
          <w:rFonts w:hint="eastAsia"/>
          <w:lang w:val="en-US" w:eastAsia="zh-CN"/>
        </w:rPr>
        <w:t>NLP 文档解析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3825"/>
      <w:r>
        <w:rPr>
          <w:rFonts w:hint="eastAsia"/>
          <w:lang w:val="en-US" w:eastAsia="zh-CN"/>
        </w:rPr>
        <w:t>Doc pdf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4094"/>
      <w:r>
        <w:rPr>
          <w:rFonts w:hint="eastAsia"/>
          <w:lang w:val="en-US" w:eastAsia="zh-CN"/>
        </w:rPr>
        <w:t>Zip rar压缩文档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3724"/>
      <w:r>
        <w:rPr>
          <w:rFonts w:hint="eastAsia"/>
          <w:lang w:val="en-US" w:eastAsia="zh-CN"/>
        </w:rPr>
        <w:t>Nlp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9363"/>
      <w:r>
        <w:rPr>
          <w:rFonts w:hint="eastAsia"/>
          <w:lang w:val="en-US" w:eastAsia="zh-CN"/>
        </w:rPr>
        <w:t>图像技术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184"/>
      <w:r>
        <w:rPr>
          <w:rFonts w:hint="eastAsia"/>
          <w:lang w:val="en-US" w:eastAsia="zh-CN"/>
        </w:rPr>
        <w:t>人类检测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22158"/>
      <w:r>
        <w:rPr>
          <w:rFonts w:hint="eastAsia"/>
          <w:lang w:val="en-US" w:eastAsia="zh-CN"/>
        </w:rPr>
        <w:t>音视频技术</w:t>
      </w:r>
      <w:bookmarkEnd w:id="2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71D6D"/>
    <w:rsid w:val="00CB4236"/>
    <w:rsid w:val="0697640A"/>
    <w:rsid w:val="07290CCC"/>
    <w:rsid w:val="086443AC"/>
    <w:rsid w:val="08BF71A4"/>
    <w:rsid w:val="08F22ACC"/>
    <w:rsid w:val="08F438DF"/>
    <w:rsid w:val="09C10FCE"/>
    <w:rsid w:val="0EF119ED"/>
    <w:rsid w:val="10C52865"/>
    <w:rsid w:val="11471BF2"/>
    <w:rsid w:val="147A1938"/>
    <w:rsid w:val="14EE3898"/>
    <w:rsid w:val="159672F7"/>
    <w:rsid w:val="168F0613"/>
    <w:rsid w:val="172C6D36"/>
    <w:rsid w:val="18771D6D"/>
    <w:rsid w:val="1B8F5440"/>
    <w:rsid w:val="1CC36999"/>
    <w:rsid w:val="1CDD4016"/>
    <w:rsid w:val="229F7EEE"/>
    <w:rsid w:val="24004F2D"/>
    <w:rsid w:val="24784B95"/>
    <w:rsid w:val="2CF15EBB"/>
    <w:rsid w:val="31964382"/>
    <w:rsid w:val="380C0075"/>
    <w:rsid w:val="3DD47CEA"/>
    <w:rsid w:val="3FD439EC"/>
    <w:rsid w:val="416D4862"/>
    <w:rsid w:val="432E183D"/>
    <w:rsid w:val="44CD63C5"/>
    <w:rsid w:val="457C4D05"/>
    <w:rsid w:val="45AA4391"/>
    <w:rsid w:val="4E1A3EBF"/>
    <w:rsid w:val="505F0574"/>
    <w:rsid w:val="50F55A0D"/>
    <w:rsid w:val="5E7815A2"/>
    <w:rsid w:val="5E9E3CB4"/>
    <w:rsid w:val="63CD5AE5"/>
    <w:rsid w:val="6D2C4416"/>
    <w:rsid w:val="6DAE7311"/>
    <w:rsid w:val="70474018"/>
    <w:rsid w:val="70A44183"/>
    <w:rsid w:val="765A38F8"/>
    <w:rsid w:val="771C066F"/>
    <w:rsid w:val="77BB2820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2021-05-29T11:33:00Z</dcterms:created>
  <dc:creator>ATI老哇的爪子007</dc:creator>
  <cp:lastModifiedBy>ATI老哇的爪子007</cp:lastModifiedBy>
  <dcterms:modified xsi:type="dcterms:W3CDTF">2021-05-29T11:42:18Z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C89D2634517B4F9C9650EB8F317393D9</vt:lpwstr>
  </property>
</Properties>
</file>