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程序软件优化 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586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_Toc25115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编程语言优化</w:t>
          </w:r>
          <w:r>
            <w:tab/>
          </w:r>
          <w:r>
            <w:fldChar w:fldCharType="begin"/>
          </w:r>
          <w:r>
            <w:instrText xml:space="preserve"> PAGEREF _Toc25115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Fp 》》 oo</w:t>
          </w:r>
          <w:r>
            <w:tab/>
          </w:r>
          <w:r>
            <w:fldChar w:fldCharType="begin"/>
          </w:r>
          <w:r>
            <w:instrText xml:space="preserve"> PAGEREF _Toc835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可读性优化  汉字</w:t>
          </w:r>
          <w:r>
            <w:tab/>
          </w:r>
          <w:r>
            <w:fldChar w:fldCharType="begin"/>
          </w:r>
          <w:r>
            <w:instrText xml:space="preserve"> PAGEREF _Toc22656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_Toc6364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业务逻辑简单性优化</w:t>
          </w:r>
          <w:r>
            <w:tab/>
          </w:r>
          <w:r>
            <w:fldChar w:fldCharType="begin"/>
          </w:r>
          <w:r>
            <w:instrText xml:space="preserve"> PAGEREF _Toc6364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减少层次 跳转</w:t>
          </w:r>
          <w:r>
            <w:tab/>
          </w:r>
          <w:r>
            <w:fldChar w:fldCharType="begin"/>
          </w:r>
          <w:r>
            <w:instrText xml:space="preserve"> PAGEREF _Toc6401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_Toc4242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使用面向过程代替大部分oo对缺点</w:t>
          </w:r>
          <w:r>
            <w:tab/>
          </w:r>
          <w:r>
            <w:fldChar w:fldCharType="begin"/>
          </w:r>
          <w:r>
            <w:instrText xml:space="preserve"> PAGEREF _Toc4242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使用更加简单对语言sql提升可读性</w:t>
          </w:r>
          <w:r>
            <w:tab/>
          </w:r>
          <w:r>
            <w:fldChar w:fldCharType="begin"/>
          </w:r>
          <w:r>
            <w:instrText xml:space="preserve"> PAGEREF _Toc20180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同步带提异步</w:t>
          </w:r>
          <w:r>
            <w:tab/>
          </w:r>
          <w:r>
            <w:fldChar w:fldCharType="begin"/>
          </w:r>
          <w:r>
            <w:instrText xml:space="preserve"> PAGEREF _Toc15967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表映射代替if  else</w:t>
          </w:r>
          <w:r>
            <w:tab/>
          </w:r>
          <w:r>
            <w:fldChar w:fldCharType="begin"/>
          </w:r>
          <w:r>
            <w:instrText xml:space="preserve"> PAGEREF _Toc25910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去除注入 aop ioc</w:t>
          </w:r>
          <w:r>
            <w:tab/>
          </w:r>
          <w:r>
            <w:fldChar w:fldCharType="begin"/>
          </w:r>
          <w:r>
            <w:instrText xml:space="preserve"> PAGEREF _Toc29431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架构优化</w:t>
          </w:r>
          <w:r>
            <w:tab/>
          </w:r>
          <w:r>
            <w:fldChar w:fldCharType="begin"/>
          </w:r>
          <w:r>
            <w:instrText xml:space="preserve"> PAGEREF _Toc23254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类库优化 使用简单类库</w:t>
          </w:r>
          <w:r>
            <w:tab/>
          </w:r>
          <w:r>
            <w:fldChar w:fldCharType="begin"/>
          </w:r>
          <w:r>
            <w:instrText xml:space="preserve"> PAGEREF _Toc26631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_Toc18806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去除不必要对mq cache等</w:t>
          </w:r>
          <w:r>
            <w:tab/>
          </w:r>
          <w:r>
            <w:fldChar w:fldCharType="begin"/>
          </w:r>
          <w:r>
            <w:instrText xml:space="preserve"> PAGEREF _Toc18806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工程实现优化</w:t>
          </w:r>
          <w:r>
            <w:tab/>
          </w:r>
          <w:r>
            <w:fldChar w:fldCharType="begin"/>
          </w:r>
          <w:r>
            <w:instrText xml:space="preserve"> PAGEREF _Toc17361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免编译  免打包 方便同步</w:t>
          </w:r>
          <w:r>
            <w:tab/>
          </w:r>
          <w:r>
            <w:fldChar w:fldCharType="begin"/>
          </w:r>
          <w:r>
            <w:instrText xml:space="preserve"> PAGEREF _Toc3002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_Toc5703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更简单对语言php等</w:t>
          </w:r>
          <w:r>
            <w:tab/>
          </w:r>
          <w:r>
            <w:fldChar w:fldCharType="begin"/>
          </w:r>
          <w:r>
            <w:instrText xml:space="preserve"> PAGEREF _Toc5703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_Toc31287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去除interface 实体类 大量对模板代码</w:t>
          </w:r>
          <w:r>
            <w:tab/>
          </w:r>
          <w:r>
            <w:fldChar w:fldCharType="begin"/>
          </w:r>
          <w:r>
            <w:instrText xml:space="preserve"> PAGEREF _Toc31287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脚本化 去除语法噪音</w:t>
          </w:r>
          <w:r>
            <w:tab/>
          </w:r>
          <w:r>
            <w:fldChar w:fldCharType="begin"/>
          </w:r>
          <w:r>
            <w:instrText xml:space="preserve"> PAGEREF _Toc1101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性能优化</w:t>
          </w:r>
          <w:r>
            <w:tab/>
          </w:r>
          <w:r>
            <w:fldChar w:fldCharType="begin"/>
          </w:r>
          <w:r>
            <w:instrText xml:space="preserve"> PAGEREF _Toc16968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5115"/>
      <w:r>
        <w:rPr>
          <w:rFonts w:hint="eastAsia"/>
          <w:lang w:val="en-US" w:eastAsia="zh-CN"/>
        </w:rPr>
        <w:t>编程语言优化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835"/>
      <w:r>
        <w:rPr>
          <w:rFonts w:hint="eastAsia"/>
          <w:lang w:val="en-US" w:eastAsia="zh-CN"/>
        </w:rPr>
        <w:t>Fp 》》 oo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2656"/>
      <w:r>
        <w:rPr>
          <w:rFonts w:hint="eastAsia"/>
          <w:lang w:val="en-US" w:eastAsia="zh-CN"/>
        </w:rPr>
        <w:t>可读性优化  汉字</w:t>
      </w:r>
      <w:bookmarkEnd w:id="2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6364"/>
      <w:r>
        <w:rPr>
          <w:rFonts w:hint="eastAsia"/>
          <w:lang w:val="en-US" w:eastAsia="zh-CN"/>
        </w:rPr>
        <w:t>业务逻辑简单性优化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6401"/>
      <w:r>
        <w:rPr>
          <w:rFonts w:hint="eastAsia"/>
          <w:lang w:val="en-US" w:eastAsia="zh-CN"/>
        </w:rPr>
        <w:t>减少层次 跳转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4242"/>
      <w:r>
        <w:rPr>
          <w:rFonts w:hint="eastAsia"/>
          <w:lang w:val="en-US" w:eastAsia="zh-CN"/>
        </w:rPr>
        <w:t>使用面向过程代替大部分oo对缺点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0180"/>
      <w:r>
        <w:rPr>
          <w:rFonts w:hint="eastAsia"/>
          <w:lang w:val="en-US" w:eastAsia="zh-CN"/>
        </w:rPr>
        <w:t>使用更加简单对语言sql提升可读性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5967"/>
      <w:r>
        <w:rPr>
          <w:rFonts w:hint="eastAsia"/>
          <w:lang w:val="en-US" w:eastAsia="zh-CN"/>
        </w:rPr>
        <w:t>同步带提异步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5910"/>
      <w:r>
        <w:rPr>
          <w:rFonts w:hint="eastAsia"/>
          <w:lang w:val="en-US" w:eastAsia="zh-CN"/>
        </w:rPr>
        <w:t>表映射代替if  else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9431"/>
      <w:r>
        <w:rPr>
          <w:rFonts w:hint="eastAsia"/>
          <w:lang w:val="en-US" w:eastAsia="zh-CN"/>
        </w:rPr>
        <w:t>去除注入 aop ioc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事件驱动trigger</w:t>
      </w:r>
      <w:bookmarkStart w:id="19" w:name="_GoBack"/>
      <w:bookmarkEnd w:id="19"/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23254"/>
      <w:r>
        <w:rPr>
          <w:rFonts w:hint="eastAsia"/>
          <w:lang w:val="en-US" w:eastAsia="zh-CN"/>
        </w:rPr>
        <w:t>架构优化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6631"/>
      <w:r>
        <w:rPr>
          <w:rFonts w:hint="eastAsia"/>
          <w:lang w:val="en-US" w:eastAsia="zh-CN"/>
        </w:rPr>
        <w:t>类库优化 使用简单类库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8806"/>
      <w:r>
        <w:rPr>
          <w:rFonts w:hint="eastAsia"/>
          <w:lang w:val="en-US" w:eastAsia="zh-CN"/>
        </w:rPr>
        <w:t>去除不必要对mq cache等</w:t>
      </w:r>
      <w:bookmarkEnd w:id="12"/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13" w:name="_Toc17361"/>
      <w:r>
        <w:rPr>
          <w:rFonts w:hint="eastAsia"/>
          <w:lang w:val="en-US" w:eastAsia="zh-CN"/>
        </w:rPr>
        <w:t>工程实现优化</w:t>
      </w:r>
      <w:bookmarkEnd w:id="13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3002"/>
      <w:r>
        <w:rPr>
          <w:rFonts w:hint="eastAsia"/>
          <w:lang w:val="en-US" w:eastAsia="zh-CN"/>
        </w:rPr>
        <w:t>免编译  免打包 方便同步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5703"/>
      <w:r>
        <w:rPr>
          <w:rFonts w:hint="eastAsia"/>
          <w:lang w:val="en-US" w:eastAsia="zh-CN"/>
        </w:rPr>
        <w:t>更简单对语言php等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31287"/>
      <w:r>
        <w:rPr>
          <w:rFonts w:hint="eastAsia"/>
          <w:lang w:val="en-US" w:eastAsia="zh-CN"/>
        </w:rPr>
        <w:t>去除interface 实体类 大量对模板代码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1101"/>
      <w:r>
        <w:rPr>
          <w:rFonts w:hint="eastAsia"/>
          <w:lang w:val="en-US" w:eastAsia="zh-CN"/>
        </w:rPr>
        <w:t>脚本化 去除语法噪音</w:t>
      </w:r>
      <w:bookmarkEnd w:id="17"/>
    </w:p>
    <w:p>
      <w:pPr>
        <w:pStyle w:val="2"/>
        <w:bidi w:val="0"/>
        <w:rPr>
          <w:rFonts w:hint="eastAsia"/>
          <w:lang w:val="en-US" w:eastAsia="zh-CN"/>
        </w:rPr>
      </w:pPr>
      <w:bookmarkStart w:id="18" w:name="_Toc16968"/>
      <w:r>
        <w:rPr>
          <w:rFonts w:hint="eastAsia"/>
          <w:lang w:val="en-US" w:eastAsia="zh-CN"/>
        </w:rPr>
        <w:t>性能优化</w:t>
      </w:r>
      <w:bookmarkEnd w:id="18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E23811"/>
    <w:multiLevelType w:val="multilevel"/>
    <w:tmpl w:val="D9E2381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E64342"/>
    <w:rsid w:val="074B6B22"/>
    <w:rsid w:val="0B4D4660"/>
    <w:rsid w:val="0CF202CA"/>
    <w:rsid w:val="0D76199C"/>
    <w:rsid w:val="0EA33273"/>
    <w:rsid w:val="0EF771E1"/>
    <w:rsid w:val="13CC6FC3"/>
    <w:rsid w:val="13EA2692"/>
    <w:rsid w:val="14B6658D"/>
    <w:rsid w:val="1554335E"/>
    <w:rsid w:val="18076B0C"/>
    <w:rsid w:val="1DAF0319"/>
    <w:rsid w:val="1FD366CC"/>
    <w:rsid w:val="203B1E37"/>
    <w:rsid w:val="243B2A1A"/>
    <w:rsid w:val="24A96C66"/>
    <w:rsid w:val="25CB6ABE"/>
    <w:rsid w:val="26D50547"/>
    <w:rsid w:val="2A052A34"/>
    <w:rsid w:val="2B214A81"/>
    <w:rsid w:val="30214C55"/>
    <w:rsid w:val="325C06F8"/>
    <w:rsid w:val="360314A3"/>
    <w:rsid w:val="39395381"/>
    <w:rsid w:val="398C764D"/>
    <w:rsid w:val="40E64342"/>
    <w:rsid w:val="4C0B446B"/>
    <w:rsid w:val="51280A52"/>
    <w:rsid w:val="517A5D2E"/>
    <w:rsid w:val="57DB5689"/>
    <w:rsid w:val="5E746AEC"/>
    <w:rsid w:val="60455FCD"/>
    <w:rsid w:val="667A2FDC"/>
    <w:rsid w:val="686946D4"/>
    <w:rsid w:val="75063D3D"/>
    <w:rsid w:val="799E4602"/>
    <w:rsid w:val="7B31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2021-02-07T10:43:00Z</dcterms:created>
  <dc:creator>ati</dc:creator>
  <cp:lastModifiedBy>ati</cp:lastModifiedBy>
  <dcterms:modified xsi:type="dcterms:W3CDTF">2021-02-07T11:06:27Z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