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编程语言性能优化方法总结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编程方法优化</w:t>
          </w:r>
          <w:r>
            <w:tab/>
          </w:r>
          <w:r>
            <w:fldChar w:fldCharType="begin"/>
          </w:r>
          <w:r>
            <w:instrText xml:space="preserve"> PAGEREF _Toc11297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少用虚函数  减少多态动态  尽可能静态方法函数</w:t>
          </w:r>
          <w:r>
            <w:tab/>
          </w:r>
          <w:r>
            <w:fldChar w:fldCharType="begin"/>
          </w:r>
          <w:r>
            <w:instrText xml:space="preserve"> PAGEREF _Toc20441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方法不要代码太少，加大内联inline代码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尽可能使用stack变量，不要传递引用</w:t>
          </w:r>
          <w:r>
            <w:tab/>
          </w:r>
          <w:r>
            <w:fldChar w:fldCharType="begin"/>
          </w:r>
          <w:r>
            <w:instrText xml:space="preserve"> PAGEREF _Toc14237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对象序列化传递可能比加载更快</w:t>
          </w:r>
          <w:r>
            <w:tab/>
          </w:r>
          <w:r>
            <w:fldChar w:fldCharType="begin"/>
          </w:r>
          <w:r>
            <w:instrText xml:space="preserve"> PAGEREF _Toc29666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指定类型  优化obj模式</w:t>
          </w:r>
          <w:r>
            <w:tab/>
          </w:r>
          <w:r>
            <w:fldChar w:fldCharType="begin"/>
          </w:r>
          <w:r>
            <w:instrText xml:space="preserve"> PAGEREF _Toc9164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default"/>
            </w:rPr>
            <w:t>代数简化</w:t>
          </w:r>
          <w:r>
            <w:tab/>
          </w:r>
          <w:r>
            <w:fldChar w:fldCharType="begin"/>
          </w:r>
          <w:r>
            <w:instrText xml:space="preserve"> PAGEREF _Toc19922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t> </w:t>
          </w:r>
          <w:r>
            <w:rPr>
              <w:rFonts w:hint="default"/>
            </w:rPr>
            <w:t>final、static 域等），称为静态解析</w:t>
          </w:r>
          <w:r>
            <w:tab/>
          </w:r>
          <w:r>
            <w:fldChar w:fldCharType="begin"/>
          </w:r>
          <w:r>
            <w:instrText xml:space="preserve"> PAGEREF _Toc10915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编译器优化</w:t>
          </w:r>
          <w:r>
            <w:tab/>
          </w:r>
          <w:r>
            <w:fldChar w:fldCharType="begin"/>
          </w:r>
          <w:r>
            <w:instrText xml:space="preserve"> PAGEREF _Toc10997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Jit </w:t>
          </w:r>
          <w:r>
            <w:t>.</w:t>
          </w:r>
          <w:r>
            <w:rPr>
              <w:rFonts w:hint="default"/>
            </w:rPr>
            <w:t>JIT编译 (JIT Compile)</w:t>
          </w:r>
          <w:r>
            <w:tab/>
          </w:r>
          <w:r>
            <w:fldChar w:fldCharType="begin"/>
          </w:r>
          <w:r>
            <w:instrText xml:space="preserve"> PAGEREF _Toc12125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使用更快对存储寄存器，使用stack变量优先</w:t>
          </w:r>
          <w:r>
            <w:tab/>
          </w:r>
          <w:r>
            <w:fldChar w:fldCharType="begin"/>
          </w:r>
          <w:r>
            <w:instrText xml:space="preserve"> PAGEREF _Toc29953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垃圾回收管理</w:t>
          </w:r>
          <w:r>
            <w:tab/>
          </w:r>
          <w:r>
            <w:fldChar w:fldCharType="begin"/>
          </w:r>
          <w:r>
            <w:instrText xml:space="preserve"> PAGEREF _Toc17073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3.</w:t>
          </w:r>
          <w:r>
            <w:rPr>
              <w:rFonts w:hint="default"/>
            </w:rPr>
            <w:t>内嵌缓存(inline cache)</w:t>
          </w:r>
          <w:r>
            <w:tab/>
          </w:r>
          <w:r>
            <w:fldChar w:fldCharType="begin"/>
          </w:r>
          <w:r>
            <w:instrText xml:space="preserve"> PAGEREF _Toc30781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2.5.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快照</w:t>
          </w:r>
          <w:r>
            <w:tab/>
          </w:r>
          <w:r>
            <w:fldChar w:fldCharType="begin"/>
          </w:r>
          <w:r>
            <w:instrText xml:space="preserve"> PAGEREF _Toc19572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强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类型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机制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或相同类型防止触发优化 回滚</w:t>
          </w:r>
          <w:r>
            <w:tab/>
          </w:r>
          <w:r>
            <w:fldChar w:fldCharType="begin"/>
          </w:r>
          <w:r>
            <w:instrText xml:space="preserve"> PAGEREF _Toc16173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_Toc28437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10.编译器的优化</w:t>
          </w:r>
          <w:r>
            <w:tab/>
          </w:r>
          <w:r>
            <w:fldChar w:fldCharType="begin"/>
          </w:r>
          <w:r>
            <w:instrText xml:space="preserve"> PAGEREF _Toc1179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1）方法内联优化</w:t>
          </w:r>
          <w:r>
            <w:tab/>
          </w:r>
          <w:r>
            <w:fldChar w:fldCharType="begin"/>
          </w:r>
          <w:r>
            <w:instrText xml:space="preserve"> PAGEREF _Toc23550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2）公共子表达式消除 与 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代数简化</w:t>
          </w:r>
          <w:r>
            <w:tab/>
          </w:r>
          <w:r>
            <w:fldChar w:fldCharType="begin"/>
          </w:r>
          <w:r>
            <w:instrText xml:space="preserve"> PAGEREF _Toc14052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3） 数组边界检查消除</w:t>
          </w:r>
          <w:r>
            <w:tab/>
          </w:r>
          <w:r>
            <w:fldChar w:fldCharType="begin"/>
          </w:r>
          <w:r>
            <w:instrText xml:space="preserve"> PAGEREF _Toc18482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4）逃逸分析</w:t>
          </w:r>
          <w:r>
            <w:tab/>
          </w:r>
          <w:r>
            <w:fldChar w:fldCharType="begin"/>
          </w:r>
          <w:r>
            <w:instrText xml:space="preserve"> PAGEREF _Toc7860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Java对优化方法</w:t>
          </w:r>
          <w:r>
            <w:tab/>
          </w:r>
          <w:r>
            <w:fldChar w:fldCharType="begin"/>
          </w:r>
          <w:r>
            <w:instrText xml:space="preserve"> PAGEREF _Toc27290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4.1. C1 和 C2 编译器</w:t>
          </w:r>
          <w:r>
            <w:tab/>
          </w:r>
          <w:r>
            <w:fldChar w:fldCharType="begin"/>
          </w:r>
          <w:r>
            <w:instrText xml:space="preserve"> PAGEREF _Toc3220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分层编译技术</w:t>
          </w:r>
          <w:r>
            <w:tab/>
          </w:r>
          <w:r>
            <w:fldChar w:fldCharType="begin"/>
          </w:r>
          <w:r>
            <w:instrText xml:space="preserve"> PAGEREF _Toc31190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Node v8引擎优化</w:t>
          </w:r>
          <w:r>
            <w:tab/>
          </w:r>
          <w:r>
            <w:fldChar w:fldCharType="begin"/>
          </w:r>
          <w:r>
            <w:instrText xml:space="preserve"> PAGEREF _Toc3477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  <w:lang w:eastAsia="zh-CN"/>
            </w:rPr>
            <w:t>隐藏类</w:t>
          </w:r>
          <w:r>
            <w:tab/>
          </w:r>
          <w:r>
            <w:fldChar w:fldCharType="begin"/>
          </w:r>
          <w:r>
            <w:instrText xml:space="preserve"> PAGEREF _Toc20392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Php7对性能优化</w:t>
          </w:r>
          <w:r>
            <w:tab/>
          </w:r>
          <w:r>
            <w:fldChar w:fldCharType="begin"/>
          </w:r>
          <w:r>
            <w:instrText xml:space="preserve"> PAGEREF _Toc10183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_Toc27349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297"/>
      <w:r>
        <w:rPr>
          <w:rFonts w:hint="eastAsia"/>
          <w:lang w:val="en-US" w:eastAsia="zh-CN"/>
        </w:rPr>
        <w:t>编程方法优化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441"/>
      <w:r>
        <w:rPr>
          <w:rFonts w:hint="eastAsia"/>
          <w:lang w:val="en-US" w:eastAsia="zh-CN"/>
        </w:rPr>
        <w:t>少用虚函数  减少多态动态  尽可能静态方法函数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78"/>
      <w:r>
        <w:rPr>
          <w:rFonts w:hint="eastAsia"/>
          <w:lang w:val="en-US" w:eastAsia="zh-CN"/>
        </w:rPr>
        <w:t>方法不要代码太少，加大内联inline代码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通过注释分割 加强可读性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237"/>
      <w:r>
        <w:rPr>
          <w:rFonts w:hint="eastAsia"/>
          <w:lang w:val="en-US" w:eastAsia="zh-CN"/>
        </w:rPr>
        <w:t>尽可能使用stack变量，不要传递引用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666"/>
      <w:r>
        <w:rPr>
          <w:rFonts w:hint="eastAsia"/>
          <w:lang w:val="en-US" w:eastAsia="zh-CN"/>
        </w:rPr>
        <w:t>对象序列化传递可能比加载更快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164"/>
      <w:r>
        <w:rPr>
          <w:rFonts w:hint="eastAsia"/>
          <w:lang w:val="en-US" w:eastAsia="zh-CN"/>
        </w:rPr>
        <w:t>指定类型  优化obj模式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922"/>
      <w:r>
        <w:rPr>
          <w:rFonts w:hint="default"/>
        </w:rPr>
        <w:t>代数简化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915"/>
      <w:r>
        <w:t> </w:t>
      </w:r>
      <w:r>
        <w:rPr>
          <w:rFonts w:hint="default"/>
        </w:rPr>
        <w:t>final、static 域等），称为静态解析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0997"/>
      <w:r>
        <w:rPr>
          <w:rFonts w:hint="eastAsia"/>
          <w:lang w:val="en-US" w:eastAsia="zh-CN"/>
        </w:rPr>
        <w:t>编译器优化</w:t>
      </w:r>
      <w:bookmarkEnd w:id="8"/>
    </w:p>
    <w:p>
      <w:pPr>
        <w:pStyle w:val="3"/>
        <w:bidi w:val="0"/>
        <w:ind w:left="575" w:leftChars="0" w:hanging="575" w:firstLineChars="0"/>
      </w:pPr>
      <w:bookmarkStart w:id="9" w:name="_Toc12125"/>
      <w:r>
        <w:rPr>
          <w:rFonts w:hint="eastAsia"/>
          <w:lang w:val="en-US" w:eastAsia="zh-CN"/>
        </w:rPr>
        <w:t xml:space="preserve">Jit </w:t>
      </w:r>
      <w:r>
        <w:t>.</w:t>
      </w:r>
      <w:r>
        <w:rPr>
          <w:rFonts w:hint="default"/>
        </w:rPr>
        <w:t>JIT编译 (JIT Compile)</w:t>
      </w:r>
      <w:bookmarkEnd w:id="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29953"/>
      <w:r>
        <w:rPr>
          <w:rFonts w:hint="eastAsia"/>
          <w:lang w:val="en-US" w:eastAsia="zh-CN"/>
        </w:rPr>
        <w:t>使用更快对存储寄存器，使用stack变量优先</w:t>
      </w:r>
      <w:bookmarkEnd w:id="10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1" w:name="_Toc17073"/>
      <w:r>
        <w:rPr>
          <w:rFonts w:hint="default"/>
        </w:rPr>
        <w:t>垃圾回收管理</w:t>
      </w:r>
      <w:bookmarkEnd w:id="11"/>
    </w:p>
    <w:p>
      <w:pPr>
        <w:pStyle w:val="3"/>
        <w:bidi w:val="0"/>
        <w:ind w:left="575" w:leftChars="0" w:hanging="575" w:firstLineChars="0"/>
      </w:pPr>
      <w:bookmarkStart w:id="12" w:name="_Toc30781"/>
      <w:r>
        <w:t>3.</w:t>
      </w:r>
      <w:r>
        <w:rPr>
          <w:rFonts w:hint="default"/>
        </w:rPr>
        <w:t>内嵌缓存(inline cache)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13" w:name="_Toc19572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快照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8引入了快照机制，将内置的对象和函数加载之后的内存保存并序列化。序列化以后的结果很容易反序列化，经过快照机制的启动时间可以缩减几毫秒。快照机制也可以将一些开发者认为需要的JS文件序列化来减少处理事件。</w:t>
      </w:r>
    </w:p>
    <w:p>
      <w:pPr>
        <w:pStyle w:val="3"/>
        <w:bidi w:val="0"/>
      </w:pPr>
      <w:bookmarkStart w:id="14" w:name="_Toc16173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强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机制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或相同类型防止触发优化 回滚</w:t>
      </w:r>
      <w:bookmarkEnd w:id="1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。一个函数应该使用比较少的数据类型；对于数组，应尽量存放相同类型的数据，这样就可以通过偏移位置来访问。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437"/>
      <w:r>
        <w:rPr>
          <w:rFonts w:hint="eastAsia"/>
          <w:lang w:val="en-US" w:eastAsia="zh-CN"/>
        </w:rPr>
        <w:t>other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多使用栈内存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179"/>
      <w:r>
        <w:rPr>
          <w:rFonts w:hint="eastAsia"/>
          <w:lang w:val="en-US" w:eastAsia="zh-CN"/>
        </w:rPr>
        <w:t>10.编译器的优化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3550"/>
      <w:r>
        <w:rPr>
          <w:rFonts w:hint="eastAsia"/>
          <w:lang w:val="en-US" w:eastAsia="zh-CN"/>
        </w:rPr>
        <w:t>1）方法内联优化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内联优化是：一是去除方法调用的成本（如建立栈帧等），二是为了其他优化建立良好的基础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方法的调用过程：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(1) 首先会有个执行栈，存储目前所有活跃的方法，以及它们的本地变量和参数；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(2) 当一个新的方法被调用了，一个新的栈帧会被加到当前线程的栈顶，分配的本地变量和参数会存储在这个栈帧中；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(3) 跳到目标方法代码执行；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(4) 方法返回的时候，本地方法和参数会被销毁，栈顶被移除；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(5) 返回原来地址执行；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方法内联的原理：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方法内联就是把被调用方函数代码”复制”到调用方函数中，来减少因函数调用开销的技术。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一个简单的两数相加程序，被内联前的代码：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d){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add2(a + b) + add2(c + 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y){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x + 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运行一段时间后JVM会把add2方法去掉，并把你的代码翻译成：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d){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 + b + c + 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注意点：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1）方法内联的其他隐含条件：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虽然JIT号称可以针对代码全局的运行情况而优化，但是JIT对一个方法内联之后，还是可能因为方法被继承，导致需要类型检查而没有达到性能的效果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想要对热点的方法使用上内联的优化方法，最好尽量使用</w:t>
      </w:r>
      <w:r>
        <w:rPr>
          <w:rStyle w:val="18"/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final、private、static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这些修饰符修饰方法，避免方法因为继承，导致需要额外的类型检查，而出现效果不好情况。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52"/>
      <w:r>
        <w:rPr>
          <w:rFonts w:hint="eastAsia"/>
          <w:lang w:val="en-US" w:eastAsia="zh-CN"/>
        </w:rPr>
        <w:t xml:space="preserve">2）公共子表达式消除 与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代数简化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）代码进入即时编译器JIT中：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　　int d = E * 12 + a + (a + E);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3) 这时即时编译器有可能进行另外一种优化：代数简化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　　int d = E * 13 + a * 2;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482"/>
      <w:r>
        <w:rPr>
          <w:rFonts w:hint="eastAsia"/>
          <w:lang w:val="en-US" w:eastAsia="zh-CN"/>
        </w:rPr>
        <w:t>3） 数组边界检查消除</w:t>
      </w:r>
      <w:bookmarkEnd w:id="1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Java语言是一门动态安全的语言。如果有一个数组foo[]，在Java语言中访问数组元素foo[i]的时候系统将会自动进行上下界的范围检查，即检查i必须满足i &gt;=0 &amp;&amp; i &lt; foo.length这个条件，否则将抛出一个运行时异常：java.lang.ArrayIndexOutOfBoundsException。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无论如何，为了安全，数组便捷检查肯定是必须做的，但数组边界检查是不是必须在运行期间一次不漏的检查则是可以“商量”的事情。例如：数组下标是一个常量，如 foo[3]，只要在编译期根据数据流分析来确定foo.length的值，并判断下标“3”没有越界，执行的时候就无需判断了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860"/>
      <w:r>
        <w:rPr>
          <w:rFonts w:hint="eastAsia"/>
          <w:lang w:val="en-US" w:eastAsia="zh-CN"/>
        </w:rPr>
        <w:t>4）逃逸分析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逃逸分析的基本行为就是分析对象动态作用域：当一个对象在方法中被定以后，它可能被外部方法所引用，例如作为调用参数传递到其他方法中，称为方法逃逸。甚至还有其可能被外部线程访问到，譬如赋值给类变量或可以在其他线程中访问的实例变量，称为线程逃逸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7290"/>
      <w:r>
        <w:rPr>
          <w:rFonts w:hint="eastAsia"/>
          <w:lang w:val="en-US" w:eastAsia="zh-CN"/>
        </w:rPr>
        <w:t>Java对优化方法</w:t>
      </w:r>
      <w:bookmarkEnd w:id="21"/>
    </w:p>
    <w:p>
      <w:pPr>
        <w:pStyle w:val="3"/>
        <w:bidi w:val="0"/>
      </w:pPr>
      <w:bookmarkStart w:id="22" w:name="_Toc3220"/>
      <w:r>
        <w:rPr>
          <w:rFonts w:hint="default"/>
        </w:rPr>
        <w:t>C1 和 C2 编译器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1190"/>
      <w:r>
        <w:t>分层编译技术</w:t>
      </w:r>
      <w:bookmarkEnd w:id="23"/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9445"/>
      <w:bookmarkEnd w:id="24"/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3477"/>
      <w:r>
        <w:rPr>
          <w:rFonts w:hint="eastAsia"/>
          <w:lang w:val="en-US" w:eastAsia="zh-CN"/>
        </w:rPr>
        <w:t>Node v8引擎优化</w:t>
      </w:r>
      <w:bookmarkEnd w:id="25"/>
    </w:p>
    <w:p>
      <w:pPr>
        <w:pStyle w:val="3"/>
        <w:bidi w:val="0"/>
      </w:pPr>
      <w:bookmarkStart w:id="26" w:name="_Toc20392"/>
      <w:r>
        <w:rPr>
          <w:rFonts w:hint="eastAsia"/>
          <w:lang w:eastAsia="zh-CN"/>
        </w:rPr>
        <w:t>隐藏类</w:t>
      </w:r>
      <w:bookmarkEnd w:id="26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0183"/>
      <w:r>
        <w:rPr>
          <w:rFonts w:hint="eastAsia"/>
          <w:lang w:val="en-US" w:eastAsia="zh-CN"/>
        </w:rPr>
        <w:t>Php7对性能优化</w:t>
      </w:r>
      <w:bookmarkEnd w:id="2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为什么PHP7的性能可以提高这么多？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1. JIT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2. Zval的改变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3. 内部类型zend_string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4. PHP数组的变化（HashTable和Zend Array）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5. 函数调用机制（Function Calling Convention）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6. 通过宏定义和内联函数（inline），让编译器提前完成部分工作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PHP7性能提升原因总结：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1、存储变量的结构体变小，尽量使结构体里成员共用内存空间，减少引用，这样内存占用降低，变量的操作速度得到提升。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2、字符串结构体的改变，字符串信息和数据本身原来是分成两个独立内存块存放，php7尽量将它们存入同一块内存，提升了cpu缓存命中率。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3、数组结构的改变，数组元素和hash映射表在php5中会存入多个内存块，php7尽量将它们分配在同一块内存里，降低了内存占用、提升了cpu缓存命中率。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4、改进了函数的调用机制，通过对参数传递环节的优化，减少一些指令操作，提高了执行效率。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7349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Java性能优化系列之-JIT即时编译器与Java内存管理机制_mike_jun的博客-CSDN博客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为什么V8引擎这么快？-阿里云开发者社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V8带来的JS性能优化 - 云+社区 - 腾讯云区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PHP小白要知道：PHP7 性能为何能翻倍的关键因素是什么 - 云+社区 - 腾讯云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82119"/>
    <w:multiLevelType w:val="multilevel"/>
    <w:tmpl w:val="946821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B761A90"/>
    <w:multiLevelType w:val="multilevel"/>
    <w:tmpl w:val="DB761A9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7EC6C6"/>
    <w:multiLevelType w:val="multilevel"/>
    <w:tmpl w:val="F57EC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5B8BEE"/>
    <w:multiLevelType w:val="multilevel"/>
    <w:tmpl w:val="5D5B8BE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BAE04A"/>
    <w:multiLevelType w:val="multilevel"/>
    <w:tmpl w:val="6DBAE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523B4"/>
    <w:rsid w:val="052E4015"/>
    <w:rsid w:val="05B0371B"/>
    <w:rsid w:val="063628B6"/>
    <w:rsid w:val="079B6047"/>
    <w:rsid w:val="0D2851C0"/>
    <w:rsid w:val="0DFA7222"/>
    <w:rsid w:val="11B2462B"/>
    <w:rsid w:val="13CB352C"/>
    <w:rsid w:val="1435439A"/>
    <w:rsid w:val="17A063F8"/>
    <w:rsid w:val="18264852"/>
    <w:rsid w:val="1A7A3B58"/>
    <w:rsid w:val="1CAF72F7"/>
    <w:rsid w:val="225C0A69"/>
    <w:rsid w:val="22B26388"/>
    <w:rsid w:val="240121C8"/>
    <w:rsid w:val="242A1044"/>
    <w:rsid w:val="25C0683C"/>
    <w:rsid w:val="290F59DD"/>
    <w:rsid w:val="292E3A67"/>
    <w:rsid w:val="293A082C"/>
    <w:rsid w:val="2E69610E"/>
    <w:rsid w:val="2EDD1AB0"/>
    <w:rsid w:val="2F372A79"/>
    <w:rsid w:val="2F3C6E30"/>
    <w:rsid w:val="2F877DBE"/>
    <w:rsid w:val="2FC3495D"/>
    <w:rsid w:val="301B6D70"/>
    <w:rsid w:val="30A076CA"/>
    <w:rsid w:val="313F240D"/>
    <w:rsid w:val="314A3842"/>
    <w:rsid w:val="3283304C"/>
    <w:rsid w:val="33F659F5"/>
    <w:rsid w:val="34BF6FC5"/>
    <w:rsid w:val="35205476"/>
    <w:rsid w:val="35401003"/>
    <w:rsid w:val="373146DC"/>
    <w:rsid w:val="3752610F"/>
    <w:rsid w:val="380E7902"/>
    <w:rsid w:val="382778CF"/>
    <w:rsid w:val="39E001A1"/>
    <w:rsid w:val="3D3D156F"/>
    <w:rsid w:val="3FE02E93"/>
    <w:rsid w:val="3FFC5A5E"/>
    <w:rsid w:val="445D34AD"/>
    <w:rsid w:val="452674A6"/>
    <w:rsid w:val="463530EE"/>
    <w:rsid w:val="485A49B6"/>
    <w:rsid w:val="48DC7265"/>
    <w:rsid w:val="4E095759"/>
    <w:rsid w:val="4E0F4CB7"/>
    <w:rsid w:val="4EED39D5"/>
    <w:rsid w:val="4FC34C4B"/>
    <w:rsid w:val="4FC94B95"/>
    <w:rsid w:val="53EE18FA"/>
    <w:rsid w:val="55A16407"/>
    <w:rsid w:val="564D085F"/>
    <w:rsid w:val="5AD612D4"/>
    <w:rsid w:val="5D313A03"/>
    <w:rsid w:val="5E145B0A"/>
    <w:rsid w:val="5F120F46"/>
    <w:rsid w:val="60FF6D8C"/>
    <w:rsid w:val="64EE0025"/>
    <w:rsid w:val="65FA2ADA"/>
    <w:rsid w:val="663D4781"/>
    <w:rsid w:val="6AEB70A5"/>
    <w:rsid w:val="6BE523B4"/>
    <w:rsid w:val="74F141C6"/>
    <w:rsid w:val="7D1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2020-12-09T03:57:00Z</dcterms:created>
  <dc:creator>ati</dc:creator>
  <cp:lastModifiedBy>ati</cp:lastModifiedBy>
  <dcterms:modified xsi:type="dcterms:W3CDTF">2020-12-10T04:57:38Z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