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隐私保护法 防止普通歹徒版v3.docx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80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2" w:name="_GoBack"/>
          <w:bookmarkEnd w:id="2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重要的设置</w:t>
          </w:r>
          <w:r>
            <w:tab/>
          </w:r>
          <w:r>
            <w:fldChar w:fldCharType="begin"/>
          </w:r>
          <w:r>
            <w:instrText xml:space="preserve"> PAGEREF _Toc16614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隐藏锁屏通知</w:t>
          </w:r>
          <w:r>
            <w:tab/>
          </w:r>
          <w:r>
            <w:fldChar w:fldCharType="begin"/>
          </w:r>
          <w:r>
            <w:instrText xml:space="preserve"> PAGEREF _Toc15153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面部与指纹解锁慎重</w:t>
          </w:r>
          <w:r>
            <w:tab/>
          </w:r>
          <w:r>
            <w:fldChar w:fldCharType="begin"/>
          </w:r>
          <w:r>
            <w:instrText xml:space="preserve"> PAGEREF _Toc15578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开启find my deivice远程抹除数据，防止手机被盗</w:t>
          </w:r>
          <w:r>
            <w:tab/>
          </w:r>
          <w:r>
            <w:fldChar w:fldCharType="begin"/>
          </w:r>
          <w:r>
            <w:instrText xml:space="preserve"> PAGEREF _Toc27701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定时查看相册，重要相片加密 移动到安全箱里面区</w:t>
          </w:r>
          <w:r>
            <w:tab/>
          </w:r>
          <w:r>
            <w:fldChar w:fldCharType="begin"/>
          </w:r>
          <w:r>
            <w:instrText xml:space="preserve"> PAGEREF _Toc28496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App二级密码</w:t>
          </w:r>
          <w:r>
            <w:tab/>
          </w:r>
          <w:r>
            <w:fldChar w:fldCharType="begin"/>
          </w:r>
          <w:r>
            <w:instrText xml:space="preserve"> PAGEREF _Toc26596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定时检测im ms ggl 设备，防止意外设备。。登录</w:t>
          </w:r>
          <w:r>
            <w:tab/>
          </w:r>
          <w:r>
            <w:fldChar w:fldCharType="begin"/>
          </w:r>
          <w:r>
            <w:instrText xml:space="preserve"> PAGEREF _Toc6189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老是查看通知与减少偷窥</w:t>
          </w:r>
          <w:r>
            <w:tab/>
          </w:r>
          <w:r>
            <w:fldChar w:fldCharType="begin"/>
          </w:r>
          <w:r>
            <w:instrText xml:space="preserve"> PAGEREF _Toc6710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重要敏感手机锁屏时间减少 到最少。。比如15秒，防止其偷窥</w:t>
          </w:r>
          <w:r>
            <w:tab/>
          </w:r>
          <w:r>
            <w:fldChar w:fldCharType="begin"/>
          </w:r>
          <w:r>
            <w:instrText xml:space="preserve"> PAGEREF _Toc30875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设置通知不显示内容，只显示数字。。防止其偷窥具体内容。。</w:t>
          </w:r>
          <w:r>
            <w:tab/>
          </w:r>
          <w:r>
            <w:fldChar w:fldCharType="begin"/>
          </w:r>
          <w:r>
            <w:instrText xml:space="preserve"> PAGEREF _Toc6239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多个手机，让坏人眼花缭乱，不知道哪个手机。。</w:t>
          </w:r>
          <w:r>
            <w:tab/>
          </w:r>
          <w:r>
            <w:fldChar w:fldCharType="begin"/>
          </w:r>
          <w:r>
            <w:instrText xml:space="preserve"> PAGEREF _Toc3819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把敏感app全部集中到一个手机上，必要时候设置免打扰 静音。。。</w:t>
          </w:r>
          <w:r>
            <w:tab/>
          </w:r>
          <w:r>
            <w:fldChar w:fldCharType="begin"/>
          </w:r>
          <w:r>
            <w:instrText xml:space="preserve"> PAGEREF _Toc21929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通知饱和轰炸</w:t>
          </w:r>
          <w:r>
            <w:tab/>
          </w:r>
          <w:r>
            <w:fldChar w:fldCharType="begin"/>
          </w:r>
          <w:r>
            <w:instrText xml:space="preserve"> PAGEREF _Toc15995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睡觉前的隐私加强设置</w:t>
          </w:r>
          <w:r>
            <w:tab/>
          </w:r>
          <w:r>
            <w:fldChar w:fldCharType="begin"/>
          </w:r>
          <w:r>
            <w:instrText xml:space="preserve"> PAGEREF _Toc22610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防止盗刷 和隐私证件暴漏</w:t>
          </w:r>
          <w:r>
            <w:tab/>
          </w:r>
          <w:r>
            <w:fldChar w:fldCharType="begin"/>
          </w:r>
          <w:r>
            <w:instrText xml:space="preserve"> PAGEREF _Toc11161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在睡觉前将指纹解锁面部解锁设置为不生效状态。。。</w:t>
          </w:r>
          <w:r>
            <w:tab/>
          </w:r>
          <w:r>
            <w:fldChar w:fldCharType="begin"/>
          </w:r>
          <w:r>
            <w:instrText xml:space="preserve"> PAGEREF _Toc13902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使用安卓新版本的  安全锁定，只能密码图画模式解锁，禁止指纹解锁</w:t>
          </w:r>
          <w:r>
            <w:tab/>
          </w:r>
          <w:r>
            <w:fldChar w:fldCharType="begin"/>
          </w:r>
          <w:r>
            <w:instrText xml:space="preserve"> PAGEREF _Toc5059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重要app设置打开app密码</w:t>
          </w:r>
          <w:r>
            <w:tab/>
          </w:r>
          <w:r>
            <w:fldChar w:fldCharType="begin"/>
          </w:r>
          <w:r>
            <w:instrText xml:space="preserve"> PAGEREF _Toc8469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相册类，防止暴漏照片 证件</w:t>
          </w:r>
          <w:r>
            <w:tab/>
          </w:r>
          <w:r>
            <w:fldChar w:fldCharType="begin"/>
          </w:r>
          <w:r>
            <w:instrText xml:space="preserve"> PAGEREF _Toc27834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Evernote纪录类</w:t>
          </w:r>
          <w:r>
            <w:tab/>
          </w:r>
          <w:r>
            <w:fldChar w:fldCharType="begin"/>
          </w:r>
          <w:r>
            <w:instrText xml:space="preserve"> PAGEREF _Toc16617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还有im敏感聊天工具 都设置启动密码。。</w:t>
          </w:r>
          <w:r>
            <w:tab/>
          </w:r>
          <w:r>
            <w:fldChar w:fldCharType="begin"/>
          </w:r>
          <w:r>
            <w:instrText xml:space="preserve"> PAGEREF _Toc10550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比如支付宝等重要app</w:t>
          </w:r>
          <w:r>
            <w:tab/>
          </w:r>
          <w:r>
            <w:fldChar w:fldCharType="begin"/>
          </w:r>
          <w:r>
            <w:instrText xml:space="preserve"> PAGEREF _Toc25394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6614"/>
      <w:r>
        <w:rPr>
          <w:rFonts w:hint="eastAsia"/>
          <w:lang w:val="en-US" w:eastAsia="zh-CN"/>
        </w:rPr>
        <w:t>重要的设置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5153"/>
      <w:r>
        <w:rPr>
          <w:rFonts w:hint="eastAsia"/>
          <w:lang w:val="en-US" w:eastAsia="zh-CN"/>
        </w:rPr>
        <w:t>隐藏锁屏通知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5578"/>
      <w:r>
        <w:rPr>
          <w:rFonts w:hint="eastAsia"/>
          <w:lang w:val="en-US" w:eastAsia="zh-CN"/>
        </w:rPr>
        <w:t>面部与指纹解锁慎重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701"/>
      <w:r>
        <w:rPr>
          <w:rFonts w:hint="eastAsia"/>
          <w:lang w:val="en-US" w:eastAsia="zh-CN"/>
        </w:rPr>
        <w:t>开启find my deivice远程抹除数据，防止手机被盗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8496"/>
      <w:r>
        <w:rPr>
          <w:rFonts w:hint="eastAsia"/>
          <w:lang w:val="en-US" w:eastAsia="zh-CN"/>
        </w:rPr>
        <w:t>定时查看相册，重要相片加密 移动到安全箱里面区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6596"/>
      <w:r>
        <w:rPr>
          <w:rFonts w:hint="eastAsia"/>
          <w:lang w:val="en-US" w:eastAsia="zh-CN"/>
        </w:rPr>
        <w:t>App二级密码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6189"/>
      <w:r>
        <w:rPr>
          <w:rFonts w:hint="eastAsia"/>
          <w:lang w:val="en-US" w:eastAsia="zh-CN"/>
        </w:rPr>
        <w:t>定时检测im ms ggl 设备，防止意外设备。。登录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6710"/>
      <w:r>
        <w:rPr>
          <w:rFonts w:hint="eastAsia"/>
          <w:lang w:val="en-US" w:eastAsia="zh-CN"/>
        </w:rPr>
        <w:t>老是查看通知与减少偷窥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0875"/>
      <w:r>
        <w:rPr>
          <w:rFonts w:hint="eastAsia"/>
          <w:lang w:val="en-US" w:eastAsia="zh-CN"/>
        </w:rPr>
        <w:t>重要敏感手机锁屏时间减少 到最少。。比如15秒，防止其偷窥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6239"/>
      <w:r>
        <w:rPr>
          <w:rFonts w:hint="eastAsia"/>
          <w:lang w:val="en-US" w:eastAsia="zh-CN"/>
        </w:rPr>
        <w:t>设置通知不显示内容，只显示数字。。防止其偷窥具体内容。。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819"/>
      <w:r>
        <w:rPr>
          <w:rFonts w:hint="eastAsia"/>
          <w:lang w:val="en-US" w:eastAsia="zh-CN"/>
        </w:rPr>
        <w:t>多个手机，让坏人眼花缭乱，不知道哪个手机。。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1929"/>
      <w:r>
        <w:rPr>
          <w:rFonts w:hint="eastAsia"/>
          <w:lang w:val="en-US" w:eastAsia="zh-CN"/>
        </w:rPr>
        <w:t>把敏感app全部集中到一个手机上，必要时候设置免打扰 静音。。。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5995"/>
      <w:r>
        <w:rPr>
          <w:rFonts w:hint="eastAsia"/>
          <w:lang w:val="en-US" w:eastAsia="zh-CN"/>
        </w:rPr>
        <w:t>通知饱和轰炸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伪装小白兔手机，则全部开启通知，比如加入一个广告群，一大堆通知 让她应接不暇达到狼来了的效果。。。让她筋疲力尽就熟视无睹了，最后懒得看哦通知了。。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3" w:name="_Toc22610"/>
      <w:r>
        <w:rPr>
          <w:rFonts w:hint="eastAsia"/>
          <w:lang w:val="en-US" w:eastAsia="zh-CN"/>
        </w:rPr>
        <w:t>睡觉前的隐私加强设置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1161"/>
      <w:r>
        <w:rPr>
          <w:rFonts w:hint="eastAsia"/>
          <w:lang w:val="en-US" w:eastAsia="zh-CN"/>
        </w:rPr>
        <w:t>防止盗刷 和隐私证件暴漏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13902"/>
      <w:r>
        <w:rPr>
          <w:rFonts w:hint="eastAsia"/>
          <w:lang w:val="en-US" w:eastAsia="zh-CN"/>
        </w:rPr>
        <w:t>在睡觉前将指纹解锁面部解锁设置为不生效状态。。。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6" w:name="_Toc5059"/>
      <w:r>
        <w:rPr>
          <w:rFonts w:hint="eastAsia"/>
          <w:lang w:val="en-US" w:eastAsia="zh-CN"/>
        </w:rPr>
        <w:t>使用安卓新版本的  安全锁定，只能密码图画模式解锁，禁止指纹解锁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点击锁屏密码，然后在点击安全锁定设置。"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接下来我们把在关机界面使用锁定模式打开，其实到这里就差不多完成了，以后我们每次睡觉前长按电源键致关机界面出现，然后点击锁定模式就行了，打开锁定模式后，要打开手机就只能用密码解锁了"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8469"/>
      <w:r>
        <w:rPr>
          <w:rFonts w:hint="eastAsia"/>
          <w:lang w:val="en-US" w:eastAsia="zh-CN"/>
        </w:rPr>
        <w:t>重要app设置打开app密码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7834"/>
      <w:r>
        <w:rPr>
          <w:rFonts w:hint="eastAsia"/>
          <w:lang w:val="en-US" w:eastAsia="zh-CN"/>
        </w:rPr>
        <w:t>相册类，防止暴漏照片 证件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6617"/>
      <w:r>
        <w:rPr>
          <w:rFonts w:hint="eastAsia"/>
          <w:lang w:val="en-US" w:eastAsia="zh-CN"/>
        </w:rPr>
        <w:t>Evernote纪录类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0550"/>
      <w:r>
        <w:rPr>
          <w:rFonts w:hint="eastAsia"/>
          <w:lang w:val="en-US" w:eastAsia="zh-CN"/>
        </w:rPr>
        <w:t>还有im敏感聊天工具 都设置启动密码。。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5394"/>
      <w:r>
        <w:rPr>
          <w:rFonts w:hint="eastAsia"/>
          <w:lang w:val="en-US" w:eastAsia="zh-CN"/>
        </w:rPr>
        <w:t>比如支付宝等重要app</w:t>
      </w:r>
      <w:bookmarkEnd w:id="2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7DC19"/>
    <w:multiLevelType w:val="multilevel"/>
    <w:tmpl w:val="B7A7DC1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A2790"/>
    <w:rsid w:val="003A5C93"/>
    <w:rsid w:val="020B1DA9"/>
    <w:rsid w:val="021B1ACC"/>
    <w:rsid w:val="02D125CE"/>
    <w:rsid w:val="02EE23EB"/>
    <w:rsid w:val="089F2978"/>
    <w:rsid w:val="0E6D360D"/>
    <w:rsid w:val="0EEA5280"/>
    <w:rsid w:val="0FC33D55"/>
    <w:rsid w:val="1313105D"/>
    <w:rsid w:val="138A1DB9"/>
    <w:rsid w:val="13EA3A02"/>
    <w:rsid w:val="155928FA"/>
    <w:rsid w:val="15FA64BF"/>
    <w:rsid w:val="1AFA3D6C"/>
    <w:rsid w:val="1D6C26BA"/>
    <w:rsid w:val="1F403FE8"/>
    <w:rsid w:val="20725701"/>
    <w:rsid w:val="212600D7"/>
    <w:rsid w:val="21E133CB"/>
    <w:rsid w:val="227B6BEB"/>
    <w:rsid w:val="229C688C"/>
    <w:rsid w:val="248D5754"/>
    <w:rsid w:val="26E00191"/>
    <w:rsid w:val="296E21EF"/>
    <w:rsid w:val="29967194"/>
    <w:rsid w:val="2BF44A02"/>
    <w:rsid w:val="2C1A05D9"/>
    <w:rsid w:val="2D5374B0"/>
    <w:rsid w:val="2DAA7C21"/>
    <w:rsid w:val="2DBE1040"/>
    <w:rsid w:val="2E6173B8"/>
    <w:rsid w:val="30FC2C48"/>
    <w:rsid w:val="32871172"/>
    <w:rsid w:val="32A92C48"/>
    <w:rsid w:val="32AF3D0A"/>
    <w:rsid w:val="33302345"/>
    <w:rsid w:val="33DA2790"/>
    <w:rsid w:val="38F11C25"/>
    <w:rsid w:val="3AAB3D60"/>
    <w:rsid w:val="3ADE19FA"/>
    <w:rsid w:val="3EB66F78"/>
    <w:rsid w:val="3FED739C"/>
    <w:rsid w:val="41597792"/>
    <w:rsid w:val="41EA4269"/>
    <w:rsid w:val="428742C8"/>
    <w:rsid w:val="429246B5"/>
    <w:rsid w:val="44CE588D"/>
    <w:rsid w:val="46026DAD"/>
    <w:rsid w:val="46756273"/>
    <w:rsid w:val="472A4A3B"/>
    <w:rsid w:val="4962311D"/>
    <w:rsid w:val="4AAF417D"/>
    <w:rsid w:val="4BD81A1F"/>
    <w:rsid w:val="4C221860"/>
    <w:rsid w:val="4E091163"/>
    <w:rsid w:val="4FD44D8C"/>
    <w:rsid w:val="551301BE"/>
    <w:rsid w:val="558E00DD"/>
    <w:rsid w:val="55F9176D"/>
    <w:rsid w:val="567D7625"/>
    <w:rsid w:val="5730420B"/>
    <w:rsid w:val="57AD18D8"/>
    <w:rsid w:val="59D8061A"/>
    <w:rsid w:val="5A6B4868"/>
    <w:rsid w:val="5AB0697E"/>
    <w:rsid w:val="5E845997"/>
    <w:rsid w:val="5FD87B49"/>
    <w:rsid w:val="655E17D9"/>
    <w:rsid w:val="65813057"/>
    <w:rsid w:val="688029B1"/>
    <w:rsid w:val="68EC51BC"/>
    <w:rsid w:val="692A3504"/>
    <w:rsid w:val="6AD63FED"/>
    <w:rsid w:val="6EE90DDF"/>
    <w:rsid w:val="6FEE2012"/>
    <w:rsid w:val="707463E7"/>
    <w:rsid w:val="709361C6"/>
    <w:rsid w:val="70FA6D60"/>
    <w:rsid w:val="713D7332"/>
    <w:rsid w:val="72F93D3C"/>
    <w:rsid w:val="737A73BB"/>
    <w:rsid w:val="739A54A6"/>
    <w:rsid w:val="739B31C4"/>
    <w:rsid w:val="73BA353C"/>
    <w:rsid w:val="75757867"/>
    <w:rsid w:val="76097931"/>
    <w:rsid w:val="76963B72"/>
    <w:rsid w:val="791E2D46"/>
    <w:rsid w:val="79B9661A"/>
    <w:rsid w:val="7A5E78FA"/>
    <w:rsid w:val="7AD713D0"/>
    <w:rsid w:val="7B4B7ACD"/>
    <w:rsid w:val="7C3B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2021-11-07T18:11:00Z</dcterms:created>
  <dc:creator>ati</dc:creator>
  <cp:lastModifiedBy>ati</cp:lastModifiedBy>
  <dcterms:modified xsi:type="dcterms:W3CDTF">2021-11-21T00:44:07Z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68CFD404400E4442835A35B410BF9B88</vt:lpwstr>
  </property>
</Properties>
</file>