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 xml:space="preserve">项目常见问题  总结 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5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32" w:name="_GoBack"/>
          <w:bookmarkEnd w:id="3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提升可读性 复杂度简化</w:t>
          </w:r>
          <w:r>
            <w:tab/>
          </w:r>
          <w:r>
            <w:fldChar w:fldCharType="begin"/>
          </w:r>
          <w:r>
            <w:instrText xml:space="preserve"> PAGEREF _Toc19993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结构扁平化</w:t>
          </w:r>
          <w:r>
            <w:tab/>
          </w:r>
          <w:r>
            <w:fldChar w:fldCharType="begin"/>
          </w:r>
          <w:r>
            <w:instrText xml:space="preserve"> PAGEREF _Toc24878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缩短com.xxx.xxx名称</w:t>
          </w:r>
          <w:r>
            <w:tab/>
          </w:r>
          <w:r>
            <w:fldChar w:fldCharType="begin"/>
          </w:r>
          <w:r>
            <w:instrText xml:space="preserve"> PAGEREF _Toc20199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mod转换为folder</w:t>
          </w:r>
          <w:r>
            <w:tab/>
          </w:r>
          <w:r>
            <w:fldChar w:fldCharType="begin"/>
          </w:r>
          <w:r>
            <w:instrText xml:space="preserve"> PAGEREF _Toc25540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减少垃圾代码数量有利于扁平化</w:t>
          </w:r>
          <w:r>
            <w:tab/>
          </w:r>
          <w:r>
            <w:fldChar w:fldCharType="begin"/>
          </w:r>
          <w:r>
            <w:instrText xml:space="preserve"> PAGEREF _Toc21060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代码编写跳转简化 可读性提升</w:t>
          </w:r>
          <w:r>
            <w:tab/>
          </w:r>
          <w:r>
            <w:fldChar w:fldCharType="begin"/>
          </w:r>
          <w:r>
            <w:instrText xml:space="preserve"> PAGEREF _Toc27116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All in one模式</w:t>
          </w:r>
          <w:r>
            <w:tab/>
          </w:r>
          <w:r>
            <w:fldChar w:fldCharType="begin"/>
          </w:r>
          <w:r>
            <w:instrText xml:space="preserve"> PAGEREF _Toc31274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尽可能减少跳转</w:t>
          </w:r>
          <w:r>
            <w:tab/>
          </w:r>
          <w:r>
            <w:fldChar w:fldCharType="begin"/>
          </w:r>
          <w:r>
            <w:instrText xml:space="preserve"> PAGEREF _Toc446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优先最简单模式get &gt; post</w:t>
          </w:r>
          <w:r>
            <w:tab/>
          </w:r>
          <w:r>
            <w:fldChar w:fldCharType="begin"/>
          </w:r>
          <w:r>
            <w:instrText xml:space="preserve"> PAGEREF _Toc18510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本地配置文件为主 + 分布式配置</w:t>
          </w:r>
          <w:r>
            <w:tab/>
          </w:r>
          <w:r>
            <w:fldChar w:fldCharType="begin"/>
          </w:r>
          <w:r>
            <w:instrText xml:space="preserve"> PAGEREF _Toc2601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本地不要加密db</w:t>
          </w:r>
          <w:r>
            <w:tab/>
          </w:r>
          <w:r>
            <w:fldChar w:fldCharType="begin"/>
          </w:r>
          <w:r>
            <w:instrText xml:space="preserve"> PAGEREF _Toc15273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减少prj项目  除非体积确实过大</w:t>
          </w:r>
          <w:r>
            <w:tab/>
          </w:r>
          <w:r>
            <w:fldChar w:fldCharType="begin"/>
          </w:r>
          <w:r>
            <w:instrText xml:space="preserve"> PAGEREF _Toc23269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编译速度</w:t>
          </w:r>
          <w:r>
            <w:tab/>
          </w:r>
          <w:r>
            <w:fldChar w:fldCharType="begin"/>
          </w:r>
          <w:r>
            <w:instrText xml:space="preserve"> PAGEREF _Toc22317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免编译 热编译</w:t>
          </w:r>
          <w:r>
            <w:tab/>
          </w:r>
          <w:r>
            <w:fldChar w:fldCharType="begin"/>
          </w:r>
          <w:r>
            <w:instrText xml:space="preserve"> PAGEREF _Toc13516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热部署 提升编译速度</w:t>
          </w:r>
          <w:r>
            <w:tab/>
          </w:r>
          <w:r>
            <w:fldChar w:fldCharType="begin"/>
          </w:r>
          <w:r>
            <w:instrText xml:space="preserve"> PAGEREF _Toc17209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业务脚本</w:t>
          </w:r>
          <w:r>
            <w:tab/>
          </w:r>
          <w:r>
            <w:fldChar w:fldCharType="begin"/>
          </w:r>
          <w:r>
            <w:instrText xml:space="preserve"> PAGEREF _Toc1545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启动速度</w:t>
          </w:r>
          <w:r>
            <w:tab/>
          </w:r>
          <w:r>
            <w:fldChar w:fldCharType="begin"/>
          </w:r>
          <w:r>
            <w:instrText xml:space="preserve"> PAGEREF _Toc1923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提升启动速度  lazy load</w:t>
          </w:r>
          <w:r>
            <w:tab/>
          </w:r>
          <w:r>
            <w:fldChar w:fldCharType="begin"/>
          </w:r>
          <w:r>
            <w:instrText xml:space="preserve"> PAGEREF _Toc10437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较少class  compart数量。。。  util化 dbutil</w:t>
          </w:r>
          <w:r>
            <w:tab/>
          </w:r>
          <w:r>
            <w:fldChar w:fldCharType="begin"/>
          </w:r>
          <w:r>
            <w:instrText xml:space="preserve"> PAGEREF _Toc2458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tab/>
          </w:r>
          <w:r>
            <w:fldChar w:fldCharType="begin"/>
          </w:r>
          <w:r>
            <w:instrText xml:space="preserve"> PAGEREF _Toc14395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Mvc接口通用化，dispatch模式</w:t>
          </w:r>
          <w:r>
            <w:tab/>
          </w:r>
          <w:r>
            <w:fldChar w:fldCharType="begin"/>
          </w:r>
          <w:r>
            <w:instrText xml:space="preserve"> PAGEREF _Toc7211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热部署免重启</w:t>
          </w:r>
          <w:r>
            <w:tab/>
          </w:r>
          <w:r>
            <w:fldChar w:fldCharType="begin"/>
          </w:r>
          <w:r>
            <w:instrText xml:space="preserve"> PAGEREF _Toc14161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动态加载配置  mybatis等</w:t>
          </w:r>
          <w:r>
            <w:tab/>
          </w:r>
          <w:r>
            <w:fldChar w:fldCharType="begin"/>
          </w:r>
          <w:r>
            <w:instrText xml:space="preserve"> PAGEREF _Toc3498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使用scrript 语言</w:t>
          </w:r>
          <w:r>
            <w:tab/>
          </w:r>
          <w:r>
            <w:fldChar w:fldCharType="begin"/>
          </w:r>
          <w:r>
            <w:instrText xml:space="preserve"> PAGEREF _Toc23858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接口非功能化，，通用化</w:t>
          </w:r>
          <w:r>
            <w:tab/>
          </w:r>
          <w:r>
            <w:fldChar w:fldCharType="begin"/>
          </w:r>
          <w:r>
            <w:instrText xml:space="preserve"> PAGEREF _Toc22802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查询一个表 查询多个表 返回一个记录集</w:t>
          </w:r>
          <w:r>
            <w:tab/>
          </w:r>
          <w:r>
            <w:fldChar w:fldCharType="begin"/>
          </w:r>
          <w:r>
            <w:instrText xml:space="preserve"> PAGEREF _Toc16249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返回多个记录集</w:t>
          </w:r>
          <w:r>
            <w:tab/>
          </w:r>
          <w:r>
            <w:fldChar w:fldCharType="begin"/>
          </w:r>
          <w:r>
            <w:instrText xml:space="preserve"> PAGEREF _Toc29145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稳定性</w:t>
          </w:r>
          <w:r>
            <w:tab/>
          </w:r>
          <w:r>
            <w:fldChar w:fldCharType="begin"/>
          </w:r>
          <w:r>
            <w:instrText xml:space="preserve"> PAGEREF _Toc3821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脚本化 热部署</w:t>
          </w:r>
          <w:r>
            <w:tab/>
          </w:r>
          <w:r>
            <w:fldChar w:fldCharType="begin"/>
          </w:r>
          <w:r>
            <w:instrText xml:space="preserve"> PAGEREF _Toc11337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第九章 扩展性</w:t>
          </w:r>
          <w:r>
            <w:tab/>
          </w:r>
          <w:r>
            <w:fldChar w:fldCharType="begin"/>
          </w:r>
          <w:r>
            <w:instrText xml:space="preserve"> PAGEREF _Toc732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第十章 可维护性</w:t>
          </w:r>
          <w:r>
            <w:tab/>
          </w:r>
          <w:r>
            <w:fldChar w:fldCharType="begin"/>
          </w:r>
          <w:r>
            <w:instrText xml:space="preserve"> PAGEREF _Toc3549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部署测试麻烦</w:t>
          </w:r>
          <w:r>
            <w:tab/>
          </w:r>
          <w:r>
            <w:fldChar w:fldCharType="begin"/>
          </w:r>
          <w:r>
            <w:instrText xml:space="preserve"> PAGEREF _Toc12442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9993"/>
      <w:r>
        <w:rPr>
          <w:rFonts w:hint="eastAsia"/>
          <w:lang w:val="en-US" w:eastAsia="zh-CN"/>
        </w:rPr>
        <w:t>提升可读性 复杂度简化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4878"/>
      <w:r>
        <w:rPr>
          <w:rFonts w:hint="eastAsia"/>
          <w:lang w:val="en-US" w:eastAsia="zh-CN"/>
        </w:rPr>
        <w:t>结构扁平化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199"/>
      <w:r>
        <w:rPr>
          <w:rFonts w:hint="eastAsia"/>
          <w:lang w:val="en-US" w:eastAsia="zh-CN"/>
        </w:rPr>
        <w:t>缩短com.xxx.xxx名称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5540"/>
      <w:r>
        <w:rPr>
          <w:rFonts w:hint="eastAsia"/>
          <w:lang w:val="en-US" w:eastAsia="zh-CN"/>
        </w:rPr>
        <w:t>mod转换为folder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060"/>
      <w:r>
        <w:rPr>
          <w:rFonts w:hint="eastAsia"/>
          <w:lang w:val="en-US" w:eastAsia="zh-CN"/>
        </w:rPr>
        <w:t>减少垃圾代码数量有利于扁平化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7116"/>
      <w:r>
        <w:rPr>
          <w:rFonts w:hint="eastAsia"/>
          <w:lang w:val="en-US" w:eastAsia="zh-CN"/>
        </w:rPr>
        <w:t>代码编写跳转简化 可读性提升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1274"/>
      <w:r>
        <w:rPr>
          <w:rFonts w:hint="eastAsia"/>
          <w:lang w:val="en-US" w:eastAsia="zh-CN"/>
        </w:rPr>
        <w:t>All in one模式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446"/>
      <w:r>
        <w:rPr>
          <w:rFonts w:hint="eastAsia"/>
          <w:lang w:val="en-US" w:eastAsia="zh-CN"/>
        </w:rPr>
        <w:t>尽可能减少跳转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优先本文件本方法解决，其次本文件其他方法，跳转文件要慎重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8510"/>
      <w:r>
        <w:rPr>
          <w:rFonts w:hint="eastAsia"/>
          <w:lang w:val="en-US" w:eastAsia="zh-CN"/>
        </w:rPr>
        <w:t>优先最简单模式get &gt; post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01"/>
      <w:r>
        <w:rPr>
          <w:rFonts w:hint="eastAsia"/>
          <w:lang w:val="en-US" w:eastAsia="zh-CN"/>
        </w:rPr>
        <w:t>本地配置文件为主 + 分布式配置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5273"/>
      <w:r>
        <w:rPr>
          <w:rFonts w:hint="eastAsia"/>
          <w:lang w:val="en-US" w:eastAsia="zh-CN"/>
        </w:rPr>
        <w:t>本地不要加密db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3269"/>
      <w:r>
        <w:rPr>
          <w:rFonts w:hint="eastAsia"/>
          <w:lang w:val="en-US" w:eastAsia="zh-CN"/>
        </w:rPr>
        <w:t>减少prj项目  除非体积确实过大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如果只是需要热部署提升稳定性，可以使用业务脚本模式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2317"/>
      <w:r>
        <w:rPr>
          <w:rFonts w:hint="eastAsia"/>
          <w:lang w:val="en-US" w:eastAsia="zh-CN"/>
        </w:rPr>
        <w:t>编译速度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3516"/>
      <w:r>
        <w:rPr>
          <w:rFonts w:hint="eastAsia"/>
          <w:lang w:val="en-US" w:eastAsia="zh-CN"/>
        </w:rPr>
        <w:t>免编译 热编译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7209"/>
      <w:r>
        <w:rPr>
          <w:rFonts w:hint="eastAsia"/>
          <w:lang w:val="en-US" w:eastAsia="zh-CN"/>
        </w:rPr>
        <w:t>热部署 提升编译速度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5" w:name="_Toc1545"/>
      <w:r>
        <w:rPr>
          <w:rFonts w:hint="eastAsia"/>
          <w:lang w:val="en-US" w:eastAsia="zh-CN"/>
        </w:rPr>
        <w:t>业务脚本</w:t>
      </w:r>
      <w:bookmarkEnd w:id="15"/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923"/>
      <w:r>
        <w:rPr>
          <w:rFonts w:hint="eastAsia"/>
          <w:lang w:val="en-US" w:eastAsia="zh-CN"/>
        </w:rPr>
        <w:t>启动速度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0437"/>
      <w:r>
        <w:rPr>
          <w:rFonts w:hint="eastAsia"/>
          <w:lang w:val="en-US" w:eastAsia="zh-CN"/>
        </w:rPr>
        <w:t>提升启动速度  lazy load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458"/>
      <w:r>
        <w:rPr>
          <w:rFonts w:hint="eastAsia"/>
          <w:lang w:val="en-US" w:eastAsia="zh-CN"/>
        </w:rPr>
        <w:t>较少class  compart数量。。。  util化 dbutil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4395"/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7211"/>
      <w:r>
        <w:rPr>
          <w:rFonts w:hint="eastAsia"/>
          <w:lang w:val="en-US" w:eastAsia="zh-CN"/>
        </w:rPr>
        <w:t>Mvc接口通用化，dispatch模式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减少scan布标，适当深入某个pkg，将启动app放入二级三级pkg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14161"/>
      <w:r>
        <w:rPr>
          <w:rFonts w:hint="eastAsia"/>
          <w:lang w:val="en-US" w:eastAsia="zh-CN"/>
        </w:rPr>
        <w:t>热部署免重启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498"/>
      <w:r>
        <w:rPr>
          <w:rFonts w:hint="eastAsia"/>
          <w:lang w:val="en-US" w:eastAsia="zh-CN"/>
        </w:rPr>
        <w:t>动态加载配置  mybatis等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3858"/>
      <w:r>
        <w:rPr>
          <w:rFonts w:hint="eastAsia"/>
          <w:lang w:val="en-US" w:eastAsia="zh-CN"/>
        </w:rPr>
        <w:t>使用scrript 语言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22802"/>
      <w:r>
        <w:rPr>
          <w:rFonts w:hint="eastAsia"/>
          <w:lang w:val="en-US" w:eastAsia="zh-CN"/>
        </w:rPr>
        <w:t>接口非功能化，，通用化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6249"/>
      <w:r>
        <w:rPr>
          <w:rFonts w:hint="eastAsia"/>
          <w:lang w:val="en-US" w:eastAsia="zh-CN"/>
        </w:rPr>
        <w:t>查询一个表 查询多个表 返回一个记录集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9145"/>
      <w:r>
        <w:rPr>
          <w:rFonts w:hint="eastAsia"/>
          <w:lang w:val="en-US" w:eastAsia="zh-CN"/>
        </w:rPr>
        <w:t>返回多个记录集</w:t>
      </w:r>
      <w:bookmarkEnd w:id="26"/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3821"/>
      <w:r>
        <w:rPr>
          <w:rFonts w:hint="eastAsia"/>
          <w:lang w:val="en-US" w:eastAsia="zh-CN"/>
        </w:rPr>
        <w:t>稳定性</w:t>
      </w:r>
      <w:bookmarkEnd w:id="2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1337"/>
      <w:r>
        <w:rPr>
          <w:rFonts w:hint="eastAsia"/>
          <w:lang w:val="en-US" w:eastAsia="zh-CN"/>
        </w:rPr>
        <w:t>脚本化 热部署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732"/>
      <w:r>
        <w:rPr>
          <w:rFonts w:hint="eastAsia"/>
          <w:lang w:val="en-US" w:eastAsia="zh-CN"/>
        </w:rPr>
        <w:t>扩展性</w:t>
      </w:r>
      <w:bookmarkEnd w:id="29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3549"/>
      <w:r>
        <w:rPr>
          <w:rFonts w:hint="eastAsia"/>
          <w:lang w:val="en-US" w:eastAsia="zh-CN"/>
        </w:rPr>
        <w:t>可维护性</w:t>
      </w:r>
      <w:bookmarkEnd w:id="3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2442"/>
      <w:r>
        <w:rPr>
          <w:rFonts w:hint="eastAsia"/>
          <w:lang w:val="en-US" w:eastAsia="zh-CN"/>
        </w:rPr>
        <w:t>部署测试麻烦</w:t>
      </w:r>
      <w:bookmarkEnd w:id="3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垃圾代码数量过多。需要减少50%--90%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41D3"/>
    <w:rsid w:val="009C40FE"/>
    <w:rsid w:val="00CB4236"/>
    <w:rsid w:val="02B06B82"/>
    <w:rsid w:val="03B64141"/>
    <w:rsid w:val="03F36A8B"/>
    <w:rsid w:val="0697640A"/>
    <w:rsid w:val="08BF71A4"/>
    <w:rsid w:val="08F22ACC"/>
    <w:rsid w:val="08F438DF"/>
    <w:rsid w:val="09E5745E"/>
    <w:rsid w:val="0CCA156B"/>
    <w:rsid w:val="0D1C7F20"/>
    <w:rsid w:val="0E817A19"/>
    <w:rsid w:val="0EF119ED"/>
    <w:rsid w:val="107023F8"/>
    <w:rsid w:val="11020649"/>
    <w:rsid w:val="12855871"/>
    <w:rsid w:val="14EE3898"/>
    <w:rsid w:val="154861AF"/>
    <w:rsid w:val="159672F7"/>
    <w:rsid w:val="16A64FF3"/>
    <w:rsid w:val="18211EA2"/>
    <w:rsid w:val="18661948"/>
    <w:rsid w:val="1B8F5440"/>
    <w:rsid w:val="1BFF66F7"/>
    <w:rsid w:val="1CC36999"/>
    <w:rsid w:val="1D993F34"/>
    <w:rsid w:val="1E6A1688"/>
    <w:rsid w:val="202C5637"/>
    <w:rsid w:val="24784B95"/>
    <w:rsid w:val="24E4173F"/>
    <w:rsid w:val="25B622DA"/>
    <w:rsid w:val="27CD103C"/>
    <w:rsid w:val="293D64CC"/>
    <w:rsid w:val="2A691F0A"/>
    <w:rsid w:val="2F1E28E1"/>
    <w:rsid w:val="2FA54607"/>
    <w:rsid w:val="304866BF"/>
    <w:rsid w:val="33A64117"/>
    <w:rsid w:val="36CA071A"/>
    <w:rsid w:val="38C647D0"/>
    <w:rsid w:val="391455BF"/>
    <w:rsid w:val="3DD47CEA"/>
    <w:rsid w:val="3FD439EC"/>
    <w:rsid w:val="421C3F48"/>
    <w:rsid w:val="432E183D"/>
    <w:rsid w:val="44CD63C5"/>
    <w:rsid w:val="457C4D05"/>
    <w:rsid w:val="45AA4391"/>
    <w:rsid w:val="46F931E8"/>
    <w:rsid w:val="4932534A"/>
    <w:rsid w:val="4B3C7D1E"/>
    <w:rsid w:val="4C307096"/>
    <w:rsid w:val="4CEB726D"/>
    <w:rsid w:val="4F69349E"/>
    <w:rsid w:val="505F0574"/>
    <w:rsid w:val="524E4D46"/>
    <w:rsid w:val="534A099A"/>
    <w:rsid w:val="5387194E"/>
    <w:rsid w:val="578A45EC"/>
    <w:rsid w:val="5A403AF3"/>
    <w:rsid w:val="5AA579C3"/>
    <w:rsid w:val="5E7815A2"/>
    <w:rsid w:val="5E9E3CB4"/>
    <w:rsid w:val="5FB43F7D"/>
    <w:rsid w:val="647664C5"/>
    <w:rsid w:val="66B71CCC"/>
    <w:rsid w:val="687A3F02"/>
    <w:rsid w:val="6986528E"/>
    <w:rsid w:val="6B5F44AB"/>
    <w:rsid w:val="6D5C6273"/>
    <w:rsid w:val="6D8941D3"/>
    <w:rsid w:val="70474018"/>
    <w:rsid w:val="70A44183"/>
    <w:rsid w:val="7220564D"/>
    <w:rsid w:val="730535A3"/>
    <w:rsid w:val="74BE4C2A"/>
    <w:rsid w:val="762823DB"/>
    <w:rsid w:val="76460F31"/>
    <w:rsid w:val="765A38F8"/>
    <w:rsid w:val="767C1E1D"/>
    <w:rsid w:val="78037FC0"/>
    <w:rsid w:val="781B5BBC"/>
    <w:rsid w:val="783B1479"/>
    <w:rsid w:val="78D3723D"/>
    <w:rsid w:val="78F00671"/>
    <w:rsid w:val="7CA45285"/>
    <w:rsid w:val="7D0938B2"/>
    <w:rsid w:val="7E26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2021-05-05T05:17:00Z</dcterms:created>
  <dc:creator>ATI</dc:creator>
  <cp:lastModifiedBy>ATI</cp:lastModifiedBy>
  <dcterms:modified xsi:type="dcterms:W3CDTF">2021-05-12T15:07:06Z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917B96E298EB456E980AB477374D46E2</vt:lpwstr>
  </property>
</Properties>
</file>