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NoClassDefFoundError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手动加载到build目录里面去不行，，放入tomcat web-info/lib也找不到。。</w:t>
      </w: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只好让如jdk、ext ，这时候就找到了。。可以debug启动了。。。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如果还不行，那么可能就是tomcat使用对是jdk下面对jre不是安装对jre，在正确对jer lib下面放入spring bean jar就可以了。。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</w:p>
    <w:p>
      <w:pPr>
        <w:bidi w:val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val="en-US" w:eastAsia="zh-CN"/>
        </w:rPr>
        <w:t>Atitit tomcat debug启动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nitializing c3p0 pool... com.mchange.v2.c3p0.ComboPooledDataSource 启动卡住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也可能是meta元空间不够了导致的。。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线程空间等也可能不够类。。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16701"/>
    <w:rsid w:val="23C83C52"/>
    <w:rsid w:val="24E16701"/>
    <w:rsid w:val="30496AEA"/>
    <w:rsid w:val="47BB66E0"/>
    <w:rsid w:val="50362A84"/>
    <w:rsid w:val="53781033"/>
    <w:rsid w:val="6E9A02CE"/>
    <w:rsid w:val="76781DF1"/>
    <w:rsid w:val="798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2021-01-14T11:25:00Z</dcterms:created>
  <dc:creator>ati</dc:creator>
  <cp:lastModifiedBy>ati</cp:lastModifiedBy>
  <dcterms:modified xsi:type="dcterms:W3CDTF">2021-02-07T05:47:56Z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