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abbr fix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88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第一节 </w:t>
          </w:r>
          <w:r>
            <w:t> </w:t>
          </w:r>
          <w:r>
            <w:rPr>
              <w:rFonts w:hint="default"/>
            </w:rPr>
            <w:t>宗教哲学</w:t>
          </w:r>
          <w:r>
            <w:tab/>
          </w:r>
          <w:r>
            <w:fldChar w:fldCharType="begin"/>
          </w:r>
          <w:r>
            <w:instrText xml:space="preserve"> PAGEREF _Toc4555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第二节 </w:t>
          </w:r>
          <w:r>
            <w:rPr>
              <w:rFonts w:hint="default"/>
            </w:rPr>
            <w:t>经济学教育学法学</w:t>
          </w:r>
          <w:r>
            <w:tab/>
          </w:r>
          <w:r>
            <w:fldChar w:fldCharType="begin"/>
          </w:r>
          <w:r>
            <w:instrText xml:space="preserve"> PAGEREF _Toc4765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第三节 </w:t>
          </w:r>
          <w:r>
            <w:rPr>
              <w:rFonts w:hint="default"/>
            </w:rPr>
            <w:t>文学艺术</w:t>
          </w:r>
          <w:r>
            <w:tab/>
          </w:r>
          <w:r>
            <w:fldChar w:fldCharType="begin"/>
          </w:r>
          <w:r>
            <w:instrText xml:space="preserve"> PAGEREF _Toc12454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第四节 </w:t>
          </w:r>
          <w:r>
            <w:rPr>
              <w:rFonts w:hint="default"/>
            </w:rPr>
            <w:t>历史学</w:t>
          </w:r>
          <w:r>
            <w:tab/>
          </w:r>
          <w:r>
            <w:fldChar w:fldCharType="begin"/>
          </w:r>
          <w:r>
            <w:instrText xml:space="preserve"> PAGEREF _Toc6529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第五节 </w:t>
          </w:r>
          <w:r>
            <w:rPr>
              <w:rFonts w:hint="default"/>
            </w:rPr>
            <w:t>理工学</w:t>
          </w:r>
          <w:r>
            <w:tab/>
          </w:r>
          <w:r>
            <w:fldChar w:fldCharType="begin"/>
          </w:r>
          <w:r>
            <w:instrText xml:space="preserve"> PAGEREF _Toc26816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第六节 </w:t>
          </w:r>
          <w:r>
            <w:rPr>
              <w:rFonts w:hint="default"/>
            </w:rPr>
            <w:t>动植物学</w:t>
          </w:r>
          <w:r>
            <w:tab/>
          </w:r>
          <w:r>
            <w:fldChar w:fldCharType="begin"/>
          </w:r>
          <w:r>
            <w:instrText xml:space="preserve"> PAGEREF _Toc9599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第七节 </w:t>
          </w:r>
          <w:r>
            <w:rPr>
              <w:rFonts w:hint="default"/>
            </w:rPr>
            <w:t>医学</w:t>
          </w:r>
          <w:r>
            <w:tab/>
          </w:r>
          <w:r>
            <w:fldChar w:fldCharType="begin"/>
          </w:r>
          <w:r>
            <w:instrText xml:space="preserve"> PAGEREF _Toc22524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第八节 </w:t>
          </w:r>
          <w:r>
            <w:rPr>
              <w:rFonts w:hint="default"/>
            </w:rPr>
            <w:t>军事与打猎</w:t>
          </w:r>
          <w:r>
            <w:tab/>
          </w:r>
          <w:r>
            <w:fldChar w:fldCharType="begin"/>
          </w:r>
          <w:r>
            <w:instrText xml:space="preserve"> PAGEREF _Toc3524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_Toc11873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第九节 </w:t>
          </w:r>
          <w:r>
            <w:rPr>
              <w:rFonts w:hint="default"/>
            </w:rPr>
            <w:t>管理学其他</w:t>
          </w:r>
          <w:r>
            <w:tab/>
          </w:r>
          <w:r>
            <w:fldChar w:fldCharType="begin"/>
          </w:r>
          <w:r>
            <w:instrText xml:space="preserve"> PAGEREF _Toc11873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_Toc18845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第十节 </w:t>
          </w:r>
          <w:r>
            <w:rPr>
              <w:rFonts w:hint="default"/>
            </w:rPr>
            <w:t>逻辑学</w:t>
          </w:r>
          <w:r>
            <w:tab/>
          </w:r>
          <w:r>
            <w:fldChar w:fldCharType="begin"/>
          </w:r>
          <w:r>
            <w:instrText xml:space="preserve"> PAGEREF _Toc18845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第十一节 </w:t>
          </w:r>
          <w:r>
            <w:rPr>
              <w:rFonts w:hint="eastAsia"/>
              <w:lang w:val="en-US" w:eastAsia="zh-CN"/>
            </w:rPr>
            <w:t>It类术语</w:t>
          </w:r>
          <w:r>
            <w:tab/>
          </w:r>
          <w:r>
            <w:fldChar w:fldCharType="begin"/>
          </w:r>
          <w:r>
            <w:instrText xml:space="preserve"> PAGEREF _Toc30684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第十二节 </w:t>
          </w:r>
          <w:r>
            <w:rPr>
              <w:rFonts w:hint="eastAsia"/>
              <w:lang w:val="en-US" w:eastAsia="zh-CN"/>
            </w:rPr>
            <w:t>Eco经济类abbr</w:t>
          </w:r>
          <w:r>
            <w:tab/>
          </w:r>
          <w:r>
            <w:fldChar w:fldCharType="begin"/>
          </w:r>
          <w:r>
            <w:instrText xml:space="preserve"> PAGEREF _Toc18356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第十三节 </w:t>
          </w:r>
          <w:r>
            <w:rPr>
              <w:rFonts w:hint="eastAsia"/>
              <w:lang w:val="en-US" w:eastAsia="zh-CN"/>
            </w:rPr>
            <w:t>政治类</w:t>
          </w:r>
          <w:r>
            <w:tab/>
          </w:r>
          <w:r>
            <w:fldChar w:fldCharType="begin"/>
          </w:r>
          <w:r>
            <w:instrText xml:space="preserve"> PAGEREF _Toc31008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第十四节 </w:t>
          </w:r>
          <w:r>
            <w:rPr>
              <w:rFonts w:hint="eastAsia"/>
              <w:lang w:val="en-US" w:eastAsia="zh-CN"/>
            </w:rPr>
            <w:t>军事类</w:t>
          </w:r>
          <w:r>
            <w:tab/>
          </w:r>
          <w:r>
            <w:fldChar w:fldCharType="begin"/>
          </w:r>
          <w:r>
            <w:instrText xml:space="preserve"> PAGEREF _Toc12277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第十五节 </w:t>
          </w:r>
          <w:r>
            <w:rPr>
              <w:rFonts w:hint="eastAsia"/>
              <w:lang w:val="en-US" w:eastAsia="zh-CN"/>
            </w:rPr>
            <w:t>文化类</w:t>
          </w:r>
          <w:r>
            <w:tab/>
          </w:r>
          <w:r>
            <w:fldChar w:fldCharType="begin"/>
          </w:r>
          <w:r>
            <w:instrText xml:space="preserve"> PAGEREF _Toc24669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_Toc28123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第十六节 </w:t>
          </w:r>
          <w:r>
            <w:rPr>
              <w:rFonts w:hint="eastAsia"/>
              <w:lang w:val="en-US" w:eastAsia="zh-CN"/>
            </w:rPr>
            <w:t>天文地理类abbr</w:t>
          </w:r>
          <w:r>
            <w:tab/>
          </w:r>
          <w:r>
            <w:fldChar w:fldCharType="begin"/>
          </w:r>
          <w:r>
            <w:instrText xml:space="preserve"> PAGEREF _Toc28123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第十七节 </w:t>
          </w:r>
          <w:r>
            <w:rPr>
              <w:rFonts w:hint="eastAsia"/>
              <w:lang w:val="en-US" w:eastAsia="zh-CN"/>
            </w:rPr>
            <w:t>教育术语</w:t>
          </w:r>
          <w:r>
            <w:tab/>
          </w:r>
          <w:r>
            <w:fldChar w:fldCharType="begin"/>
          </w:r>
          <w:r>
            <w:instrText xml:space="preserve"> PAGEREF _Toc20718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第十八节 </w:t>
          </w:r>
          <w:r>
            <w:rPr>
              <w:rFonts w:hint="eastAsia"/>
              <w:lang w:val="en-US" w:eastAsia="zh-CN"/>
            </w:rPr>
            <w:t>来源于互联网域名  组织缩写</w:t>
          </w:r>
          <w:r>
            <w:tab/>
          </w:r>
          <w:r>
            <w:fldChar w:fldCharType="begin"/>
          </w:r>
          <w:r>
            <w:instrText xml:space="preserve"> PAGEREF _Toc3581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第十九节 </w:t>
          </w:r>
          <w:r>
            <w:rPr>
              <w:rFonts w:hint="eastAsia"/>
              <w:lang w:val="en-US" w:eastAsia="zh-CN"/>
            </w:rPr>
            <w:t>国名缩写 cn jp us uk rs kr phi braz arb vtnm  rpc roc tw hk mc</w:t>
          </w:r>
          <w:r>
            <w:tab/>
          </w:r>
          <w:r>
            <w:fldChar w:fldCharType="begin"/>
          </w:r>
          <w:r>
            <w:instrText xml:space="preserve"> PAGEREF _Toc18730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_Toc4358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第二十节 </w:t>
          </w:r>
          <w:r>
            <w:rPr>
              <w:rFonts w:hint="eastAsia"/>
              <w:lang w:val="en-US" w:eastAsia="zh-CN"/>
            </w:rPr>
            <w:t>货币缩写 rmb usd p（peso）</w:t>
          </w:r>
          <w:r>
            <w:tab/>
          </w:r>
          <w:r>
            <w:fldChar w:fldCharType="begin"/>
          </w:r>
          <w:r>
            <w:instrText xml:space="preserve"> PAGEREF _Toc4358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第二十一节 </w:t>
          </w:r>
          <w:r>
            <w:rPr>
              <w:rFonts w:hint="eastAsia"/>
              <w:lang w:val="en-US" w:eastAsia="zh-CN"/>
            </w:rPr>
            <w:t>Unit</w:t>
          </w:r>
          <w:r>
            <w:tab/>
          </w:r>
          <w:r>
            <w:fldChar w:fldCharType="begin"/>
          </w:r>
          <w:r>
            <w:instrText xml:space="preserve"> PAGEREF _Toc7158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第二十二节 </w:t>
          </w:r>
          <w:r>
            <w:rPr>
              <w:rFonts w:hint="default"/>
            </w:rPr>
            <w:t>Units of Time</w:t>
          </w:r>
          <w:r>
            <w:tab/>
          </w:r>
          <w:r>
            <w:fldChar w:fldCharType="begin"/>
          </w:r>
          <w:r>
            <w:instrText xml:space="preserve"> PAGEREF _Toc10121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第二章 Other</w:t>
          </w:r>
          <w:r>
            <w:tab/>
          </w:r>
          <w:r>
            <w:fldChar w:fldCharType="begin"/>
          </w:r>
          <w:r>
            <w:instrText xml:space="preserve"> PAGEREF _Toc17368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自然界</w:t>
          </w:r>
          <w:r>
            <w:tab/>
          </w:r>
          <w:r>
            <w:fldChar w:fldCharType="begin"/>
          </w:r>
          <w:r>
            <w:instrText xml:space="preserve"> PAGEREF _Toc9545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建筑bld abbr</w:t>
          </w:r>
          <w:r>
            <w:tab/>
          </w:r>
          <w:r>
            <w:fldChar w:fldCharType="begin"/>
          </w:r>
          <w:r>
            <w:instrText xml:space="preserve"> PAGEREF _Toc17292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default"/>
              <w:lang w:val="en-US" w:eastAsia="zh-CN"/>
            </w:rPr>
            <w:t>英语各类颜色缩写</w:t>
          </w:r>
          <w:r>
            <w:tab/>
          </w:r>
          <w:r>
            <w:fldChar w:fldCharType="begin"/>
          </w:r>
          <w:r>
            <w:instrText xml:space="preserve"> PAGEREF _Toc12270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第四节 </w:t>
          </w:r>
          <w:r>
            <w:rPr>
              <w:rFonts w:hint="eastAsia"/>
              <w:lang w:val="en-US" w:eastAsia="zh-CN"/>
            </w:rPr>
            <w:t>外来词 音译词</w:t>
          </w:r>
          <w:r>
            <w:tab/>
          </w:r>
          <w:r>
            <w:fldChar w:fldCharType="begin"/>
          </w:r>
          <w:r>
            <w:instrText xml:space="preserve"> PAGEREF _Toc10358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</w:rPr>
      </w:pPr>
      <w:bookmarkStart w:id="0" w:name="_Toc4555"/>
      <w:r>
        <w:rPr>
          <w:rFonts w:hint="eastAsia"/>
          <w:lang w:val="en-US" w:eastAsia="zh-CN"/>
        </w:rPr>
        <w:t>餐饮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Bbq</w:t>
      </w:r>
      <w:r>
        <w:t> 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宗教哲学</w:t>
      </w:r>
      <w:bookmarkEnd w:id="0"/>
    </w:p>
    <w:p>
      <w:pPr>
        <w:pStyle w:val="3"/>
        <w:bidi w:val="0"/>
        <w:rPr>
          <w:rFonts w:hint="default"/>
        </w:rPr>
      </w:pPr>
      <w:bookmarkStart w:id="1" w:name="_Toc4765"/>
      <w:r>
        <w:rPr>
          <w:rFonts w:hint="default"/>
        </w:rPr>
        <w:t>经济学教育学法学</w:t>
      </w:r>
      <w:bookmarkEnd w:id="1"/>
    </w:p>
    <w:p>
      <w:pPr>
        <w:pStyle w:val="3"/>
        <w:bidi w:val="0"/>
        <w:rPr>
          <w:rFonts w:hint="default"/>
        </w:rPr>
      </w:pPr>
      <w:bookmarkStart w:id="2" w:name="_Toc12454"/>
      <w:r>
        <w:rPr>
          <w:rFonts w:hint="default"/>
        </w:rPr>
        <w:t>文学艺术</w:t>
      </w:r>
      <w:bookmarkEnd w:id="2"/>
    </w:p>
    <w:p>
      <w:pPr>
        <w:pStyle w:val="3"/>
        <w:bidi w:val="0"/>
        <w:rPr>
          <w:rFonts w:hint="default"/>
        </w:rPr>
      </w:pPr>
      <w:bookmarkStart w:id="3" w:name="_Toc6529"/>
      <w:r>
        <w:rPr>
          <w:rFonts w:hint="default"/>
        </w:rPr>
        <w:t>历史学</w:t>
      </w:r>
      <w:bookmarkEnd w:id="3"/>
    </w:p>
    <w:p>
      <w:pPr>
        <w:pStyle w:val="3"/>
        <w:bidi w:val="0"/>
        <w:rPr>
          <w:rFonts w:hint="default"/>
        </w:rPr>
      </w:pPr>
      <w:bookmarkStart w:id="4" w:name="_Toc26816"/>
      <w:r>
        <w:rPr>
          <w:rFonts w:hint="default"/>
        </w:rPr>
        <w:t>理工学</w:t>
      </w:r>
      <w:bookmarkEnd w:id="4"/>
    </w:p>
    <w:p>
      <w:pPr>
        <w:pStyle w:val="3"/>
        <w:bidi w:val="0"/>
        <w:rPr>
          <w:rFonts w:hint="default"/>
        </w:rPr>
      </w:pPr>
      <w:r>
        <w:rPr>
          <w:rFonts w:hint="default"/>
        </w:rPr>
        <w:t xml:space="preserve"> </w:t>
      </w:r>
      <w:bookmarkStart w:id="5" w:name="_Toc9599"/>
      <w:r>
        <w:rPr>
          <w:rFonts w:hint="default"/>
        </w:rPr>
        <w:t>动植物学</w:t>
      </w:r>
      <w:bookmarkEnd w:id="5"/>
    </w:p>
    <w:p>
      <w:pPr>
        <w:pStyle w:val="3"/>
        <w:bidi w:val="0"/>
        <w:rPr>
          <w:rFonts w:hint="default"/>
        </w:rPr>
      </w:pPr>
      <w:bookmarkStart w:id="6" w:name="_Toc22524"/>
      <w:r>
        <w:rPr>
          <w:rFonts w:hint="default"/>
        </w:rPr>
        <w:t>医学</w:t>
      </w:r>
      <w:bookmarkEnd w:id="6"/>
    </w:p>
    <w:p>
      <w:pPr>
        <w:rPr>
          <w:rFonts w:hint="default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救护车司机被剪成了一个Ambo。</w:t>
      </w:r>
      <w:bookmarkStart w:id="27" w:name="_GoBack"/>
      <w:bookmarkEnd w:id="27"/>
    </w:p>
    <w:p>
      <w:pPr>
        <w:pStyle w:val="3"/>
        <w:bidi w:val="0"/>
        <w:rPr>
          <w:rFonts w:hint="default"/>
        </w:rPr>
      </w:pPr>
      <w:bookmarkStart w:id="7" w:name="_Toc3524"/>
      <w:r>
        <w:rPr>
          <w:rFonts w:hint="default"/>
        </w:rPr>
        <w:t>军事与打猎</w:t>
      </w:r>
      <w:bookmarkEnd w:id="7"/>
    </w:p>
    <w:p>
      <w:pPr>
        <w:pStyle w:val="3"/>
        <w:bidi w:val="0"/>
        <w:rPr>
          <w:rFonts w:hint="default"/>
        </w:rPr>
      </w:pPr>
      <w:bookmarkStart w:id="8" w:name="_Toc11873"/>
      <w:r>
        <w:rPr>
          <w:rFonts w:hint="default"/>
        </w:rPr>
        <w:t>管理学其他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</w:rPr>
        <w:t xml:space="preserve"> </w:t>
      </w:r>
      <w:bookmarkStart w:id="9" w:name="_Toc18845"/>
      <w:r>
        <w:rPr>
          <w:rFonts w:hint="default"/>
        </w:rPr>
        <w:t>逻辑学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30684"/>
      <w:r>
        <w:rPr>
          <w:rFonts w:hint="eastAsia"/>
          <w:lang w:val="en-US" w:eastAsia="zh-CN"/>
        </w:rPr>
        <w:t>It类术语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8356"/>
      <w:r>
        <w:rPr>
          <w:rFonts w:hint="eastAsia"/>
          <w:lang w:val="en-US" w:eastAsia="zh-CN"/>
        </w:rPr>
        <w:t>Eco经济类abbr</w:t>
      </w:r>
      <w:bookmarkEnd w:id="11"/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31008"/>
      <w:r>
        <w:rPr>
          <w:rFonts w:hint="eastAsia"/>
          <w:lang w:val="en-US" w:eastAsia="zh-CN"/>
        </w:rPr>
        <w:t>政治类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2277"/>
      <w:r>
        <w:rPr>
          <w:rFonts w:hint="eastAsia"/>
          <w:lang w:val="en-US" w:eastAsia="zh-CN"/>
        </w:rPr>
        <w:t>军事类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24669"/>
      <w:r>
        <w:rPr>
          <w:rFonts w:hint="eastAsia"/>
          <w:lang w:val="en-US" w:eastAsia="zh-CN"/>
        </w:rPr>
        <w:t>文化类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8123"/>
      <w:r>
        <w:rPr>
          <w:rFonts w:hint="eastAsia"/>
          <w:lang w:val="en-US" w:eastAsia="zh-CN"/>
        </w:rPr>
        <w:t>天文地理类abbr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20718"/>
      <w:r>
        <w:rPr>
          <w:rFonts w:hint="eastAsia"/>
          <w:lang w:val="en-US" w:eastAsia="zh-CN"/>
        </w:rPr>
        <w:t>教育术语</w:t>
      </w:r>
      <w:bookmarkEnd w:id="1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 university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3E3E3E"/>
          <w:spacing w:val="0"/>
          <w:sz w:val="21"/>
          <w:szCs w:val="21"/>
        </w:rPr>
      </w:pPr>
      <w:r>
        <w:rPr>
          <w:rFonts w:ascii="Arial" w:hAnsi="Arial" w:eastAsia="宋体" w:cs="Arial"/>
          <w:i w:val="0"/>
          <w:iCs w:val="0"/>
          <w:caps w:val="0"/>
          <w:color w:val="3E3E3E"/>
          <w:spacing w:val="0"/>
          <w:sz w:val="21"/>
          <w:szCs w:val="21"/>
        </w:rPr>
        <w:t>pro（professional</w:t>
      </w:r>
      <w:r>
        <w:rPr>
          <w:rFonts w:hint="default" w:ascii="Arial" w:hAnsi="Arial" w:eastAsia="宋体" w:cs="Arial"/>
          <w:i w:val="0"/>
          <w:iCs w:val="0"/>
          <w:caps w:val="0"/>
          <w:color w:val="3E3E3E"/>
          <w:spacing w:val="0"/>
          <w:sz w:val="21"/>
          <w:szCs w:val="21"/>
        </w:rPr>
        <w:t>的简化）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E3E3E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3E3E3E"/>
          <w:spacing w:val="0"/>
          <w:sz w:val="21"/>
          <w:szCs w:val="21"/>
          <w:lang w:val="en-US" w:eastAsia="zh-CN"/>
        </w:rPr>
        <w:t>F</w:t>
      </w:r>
      <w:r>
        <w:rPr>
          <w:rFonts w:hint="eastAsia" w:ascii="Arial" w:hAnsi="Arial" w:eastAsia="宋体" w:cs="Arial"/>
          <w:i w:val="0"/>
          <w:iCs w:val="0"/>
          <w:caps w:val="0"/>
          <w:color w:val="3E3E3E"/>
          <w:spacing w:val="0"/>
          <w:sz w:val="21"/>
          <w:szCs w:val="21"/>
          <w:lang w:val="en-US" w:eastAsia="zh-CN"/>
        </w:rPr>
        <w:t>oto photo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E3E3E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3E3E3E"/>
          <w:spacing w:val="0"/>
          <w:sz w:val="21"/>
          <w:szCs w:val="21"/>
          <w:lang w:val="en-US" w:eastAsia="zh-CN"/>
        </w:rPr>
        <w:t>P</w:t>
      </w:r>
      <w:r>
        <w:rPr>
          <w:rFonts w:hint="eastAsia" w:ascii="Arial" w:hAnsi="Arial" w:eastAsia="宋体" w:cs="Arial"/>
          <w:i w:val="0"/>
          <w:iCs w:val="0"/>
          <w:caps w:val="0"/>
          <w:color w:val="3E3E3E"/>
          <w:spacing w:val="0"/>
          <w:sz w:val="21"/>
          <w:szCs w:val="21"/>
          <w:lang w:val="en-US" w:eastAsia="zh-CN"/>
        </w:rPr>
        <w:t>ic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E3E3E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3E3E3E"/>
          <w:spacing w:val="0"/>
          <w:sz w:val="21"/>
          <w:szCs w:val="21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3581"/>
      <w:r>
        <w:rPr>
          <w:rFonts w:hint="eastAsia"/>
          <w:lang w:val="en-US" w:eastAsia="zh-CN"/>
        </w:rPr>
        <w:t>来源于互联网域名  组织缩写</w:t>
      </w:r>
      <w:bookmarkEnd w:id="17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E3E3E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3E3E3E"/>
          <w:spacing w:val="0"/>
          <w:sz w:val="21"/>
          <w:szCs w:val="21"/>
          <w:lang w:val="en-US" w:eastAsia="zh-CN"/>
        </w:rPr>
        <w:t>O</w:t>
      </w:r>
      <w:r>
        <w:rPr>
          <w:rFonts w:hint="eastAsia" w:ascii="Arial" w:hAnsi="Arial" w:eastAsia="宋体" w:cs="Arial"/>
          <w:i w:val="0"/>
          <w:iCs w:val="0"/>
          <w:caps w:val="0"/>
          <w:color w:val="3E3E3E"/>
          <w:spacing w:val="0"/>
          <w:sz w:val="21"/>
          <w:szCs w:val="21"/>
          <w:lang w:val="en-US" w:eastAsia="zh-CN"/>
        </w:rPr>
        <w:t>rg abbr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3E3E3E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3E3E3E"/>
          <w:spacing w:val="0"/>
          <w:sz w:val="21"/>
          <w:szCs w:val="21"/>
          <w:lang w:val="en-US" w:eastAsia="zh-CN"/>
        </w:rPr>
        <w:t>O</w:t>
      </w:r>
      <w:r>
        <w:rPr>
          <w:rFonts w:hint="eastAsia" w:ascii="Arial" w:hAnsi="Arial" w:eastAsia="宋体" w:cs="Arial"/>
          <w:i w:val="0"/>
          <w:iCs w:val="0"/>
          <w:caps w:val="0"/>
          <w:color w:val="3E3E3E"/>
          <w:spacing w:val="0"/>
          <w:sz w:val="21"/>
          <w:szCs w:val="21"/>
          <w:lang w:val="en-US" w:eastAsia="zh-CN"/>
        </w:rPr>
        <w:t>ri uni edu net  gov mil com    compny biz info rec mobi tel kid  xxx(sex)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E3E3E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3E3E3E"/>
          <w:spacing w:val="0"/>
          <w:sz w:val="21"/>
          <w:szCs w:val="21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18730"/>
      <w:r>
        <w:rPr>
          <w:rFonts w:hint="eastAsia"/>
          <w:lang w:val="en-US" w:eastAsia="zh-CN"/>
        </w:rPr>
        <w:t>国名缩写 cn jp us uk rs kr phi braz arb vtnm  rpc roc tw hk mc</w:t>
      </w:r>
      <w:bookmarkEnd w:id="18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E3E3E"/>
          <w:spacing w:val="0"/>
          <w:sz w:val="21"/>
          <w:szCs w:val="21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3E3E3E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3E3E3E"/>
          <w:spacing w:val="0"/>
          <w:sz w:val="21"/>
          <w:szCs w:val="21"/>
          <w:lang w:val="en-US" w:eastAsia="zh-CN"/>
        </w:rPr>
        <w:t>L</w:t>
      </w:r>
      <w:r>
        <w:rPr>
          <w:rFonts w:hint="eastAsia" w:ascii="Arial" w:hAnsi="Arial" w:eastAsia="宋体" w:cs="Arial"/>
          <w:i w:val="0"/>
          <w:iCs w:val="0"/>
          <w:caps w:val="0"/>
          <w:color w:val="3E3E3E"/>
          <w:spacing w:val="0"/>
          <w:sz w:val="21"/>
          <w:szCs w:val="21"/>
          <w:lang w:val="en-US" w:eastAsia="zh-CN"/>
        </w:rPr>
        <w:t xml:space="preserve">mt tld  itnt  i18n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4358"/>
      <w:r>
        <w:rPr>
          <w:rFonts w:hint="eastAsia"/>
          <w:lang w:val="en-US" w:eastAsia="zh-CN"/>
        </w:rPr>
        <w:t>货币缩写 rmb usd p（peso）</w:t>
      </w:r>
      <w:bookmarkEnd w:id="19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颜色缩写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7158"/>
      <w:r>
        <w:rPr>
          <w:rFonts w:hint="eastAsia"/>
          <w:lang w:val="en-US" w:eastAsia="zh-CN"/>
        </w:rPr>
        <w:t>Unit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 foot   yd yard k kilo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  mm  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Kg g  in inch mi mile 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Oz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ounce 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pound 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lb t</w:t>
      </w:r>
      <w:r>
        <w:rPr>
          <w:rFonts w:hint="eastAsia"/>
          <w:lang w:val="en-US" w:eastAsia="zh-CN"/>
        </w:rPr>
        <w:t xml:space="preserve">   tons</w:t>
      </w:r>
    </w:p>
    <w:p>
      <w:pP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Ml L 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quarts (qt)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 xml:space="preserve">  gal gallon</w:t>
      </w:r>
    </w:p>
    <w:p>
      <w:pP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</w:rPr>
      </w:pPr>
      <w:bookmarkStart w:id="21" w:name="_Toc10121"/>
      <w:r>
        <w:rPr>
          <w:rFonts w:hint="default"/>
        </w:rPr>
        <w:t>Units of Time</w:t>
      </w:r>
      <w:bookmarkEnd w:id="21"/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The most frequent units time used in the biological sciences are:</w:t>
      </w:r>
    </w:p>
    <w:tbl>
      <w:tblPr>
        <w:tblStyle w:val="9"/>
        <w:tblW w:w="1932" w:type="dxa"/>
        <w:tblCellSpacing w:w="15" w:type="dxa"/>
        <w:tblInd w:w="144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55"/>
        <w:gridCol w:w="79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Years</w:t>
            </w:r>
          </w:p>
        </w:tc>
        <w:tc>
          <w:tcPr>
            <w:tcW w:w="260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yr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Days</w:t>
            </w:r>
          </w:p>
        </w:tc>
        <w:tc>
          <w:tcPr>
            <w:tcW w:w="260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Hours</w:t>
            </w:r>
          </w:p>
        </w:tc>
        <w:tc>
          <w:tcPr>
            <w:tcW w:w="260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h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Minutes</w:t>
            </w:r>
          </w:p>
        </w:tc>
        <w:tc>
          <w:tcPr>
            <w:tcW w:w="260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min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Seconds</w:t>
            </w:r>
          </w:p>
        </w:tc>
        <w:tc>
          <w:tcPr>
            <w:tcW w:w="260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sec or 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Milliseconds</w:t>
            </w:r>
          </w:p>
        </w:tc>
        <w:tc>
          <w:tcPr>
            <w:tcW w:w="260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msec</w:t>
            </w:r>
          </w:p>
        </w:tc>
      </w:tr>
    </w:tbl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How to Write Guide: The Metric System, Abbreviations, and Unit Conversions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2" w:name="_Toc17368"/>
      <w:r>
        <w:rPr>
          <w:rFonts w:hint="eastAsia"/>
          <w:lang w:val="en-US" w:eastAsia="zh-CN"/>
        </w:rPr>
        <w:t>Other</w:t>
      </w:r>
      <w:bookmarkEnd w:id="22"/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9545"/>
      <w:r>
        <w:rPr>
          <w:rFonts w:hint="eastAsia"/>
          <w:lang w:val="en-US" w:eastAsia="zh-CN"/>
        </w:rPr>
        <w:t>自然界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Mt  </w:t>
      </w:r>
      <w:r>
        <w:rPr>
          <w:rFonts w:hint="default"/>
          <w:lang w:val="en-US" w:eastAsia="zh-CN"/>
        </w:rPr>
        <w:t>181mountain 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Oc  海洋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17292"/>
      <w:r>
        <w:rPr>
          <w:rFonts w:hint="eastAsia"/>
          <w:lang w:val="en-US" w:eastAsia="zh-CN"/>
        </w:rPr>
        <w:t>建筑bld abbr</w:t>
      </w:r>
      <w:bookmarkEnd w:id="2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Plz 广场  st ave rd  schL dorm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Fac工厂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12270"/>
      <w:r>
        <w:rPr>
          <w:rFonts w:hint="default"/>
          <w:lang w:val="en-US" w:eastAsia="zh-CN"/>
        </w:rPr>
        <w:t>英语各类颜色缩写</w:t>
      </w:r>
      <w:bookmarkEnd w:id="2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2019-03-26  文炳春秋   阅 39020  转 76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英文简写、英文、中文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WH、  White、白色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BN、  Brown、棕色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GN     Green、绿色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YE、  Yellow、黄色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GY、  Grey、灰色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PK、  Pink、粉红色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BU、  Blue、蓝色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RD、  Red、红色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BK、   Black、黑色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VT、   Violet、紫色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GN/PK、 Green-pink、绿/粉红色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RD/BU、  Red-blue、红/蓝色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WH/GN、  White-green、白/绿色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BN/GN、  Brown-green、棕/绿色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WH/YE、  white-yeellow、白/黄色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YE/BN、  Yellow-brown、黄/棕色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WH/GY、  White-grey、白/灰色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GY/BN、  Grey-brown、灰/棕色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WH/PK、  White-pink、白/粉红色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PK/BN、  pink-brown、粉红/棕色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WH/BU、   White-blue、白/蓝色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BN/BU、   Brown-blue、棕/蓝色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WH/RD、   White-red、白/红色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BN/RD、   brown-red、棕/红色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WH/BK、   White-black、白/黑色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BN/BK、   Brown-black、棕/黑色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GY/BK、   Grey-green、灰/绿色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YE/GY、  Yellow-grey、黄/灰色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BGE   beige 米色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BLU   blue 蓝色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BLK   black 黑色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LAV   lavender 淡紫色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BGY   Blue grey 蓝灰色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LBL   lightblue 浅蓝色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VLT   violet 紫色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SKY   skyblue 天蓝色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   white 白色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GRY   grey 灰色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NAT   natural 自然色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GRN   green 绿色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LPK   lightpink 浅粉色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AQU   Aqua 水绿色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MAG   magenta 洋红色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TUR   turquoise 青绿色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PNK   pink 粉色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CRP   crystal pink 晶粉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SKN   sky nature 天蓝色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   purple tulip 紫色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OLV   olive 橄榄绿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HBL   hotblue 亮蓝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FUS   fuchsia 紫红色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GLD   golden 金色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PUR   purple 紫色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   red 红色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SAL   salmon 鲜肉色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YLW   yellow 黄色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颜  色  名  称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字  母  代  号（缩写）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英语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黑色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BK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black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棕色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brown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红色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橙色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orang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黄色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YE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yellow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绿色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green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蓝色（包括淡蓝）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BU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blue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深蓝色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DB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dark blue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紫色（紫红）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violet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灰色（蓝灰）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GY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gray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白色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粉红色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PK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pink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金黄色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glod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青绿色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TQ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turquoise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银白色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silvery white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绿/黄双色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GNYE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green yellow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10358"/>
      <w:r>
        <w:rPr>
          <w:rFonts w:hint="eastAsia"/>
          <w:lang w:val="en-US" w:eastAsia="zh-CN"/>
        </w:rPr>
        <w:t>外来词 音译词</w:t>
      </w:r>
      <w:bookmarkEnd w:id="2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Pk vs wc omg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  life word 1200  v2 v55.xlsx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EE1509"/>
    <w:rsid w:val="009C2FB5"/>
    <w:rsid w:val="00CB4236"/>
    <w:rsid w:val="02FE72AA"/>
    <w:rsid w:val="042667C5"/>
    <w:rsid w:val="0697640A"/>
    <w:rsid w:val="076312F9"/>
    <w:rsid w:val="080E4F76"/>
    <w:rsid w:val="08BF71A4"/>
    <w:rsid w:val="08F22ACC"/>
    <w:rsid w:val="08F438DF"/>
    <w:rsid w:val="099E07CD"/>
    <w:rsid w:val="0C3E3876"/>
    <w:rsid w:val="0C4A61F4"/>
    <w:rsid w:val="0EF119ED"/>
    <w:rsid w:val="0F6C689E"/>
    <w:rsid w:val="11A5109B"/>
    <w:rsid w:val="138D6A59"/>
    <w:rsid w:val="141E48C9"/>
    <w:rsid w:val="14EE3898"/>
    <w:rsid w:val="159672F7"/>
    <w:rsid w:val="171E3E9C"/>
    <w:rsid w:val="1B3F0479"/>
    <w:rsid w:val="1B8F5440"/>
    <w:rsid w:val="1CC36999"/>
    <w:rsid w:val="1E2D6F71"/>
    <w:rsid w:val="1F5D76B3"/>
    <w:rsid w:val="1F6032E6"/>
    <w:rsid w:val="20CF7352"/>
    <w:rsid w:val="21877E3F"/>
    <w:rsid w:val="22EE1509"/>
    <w:rsid w:val="24784B95"/>
    <w:rsid w:val="26BD624A"/>
    <w:rsid w:val="273C5CAE"/>
    <w:rsid w:val="277F5355"/>
    <w:rsid w:val="28455C00"/>
    <w:rsid w:val="28A6275B"/>
    <w:rsid w:val="2A867FB8"/>
    <w:rsid w:val="2AA03C79"/>
    <w:rsid w:val="321E29FF"/>
    <w:rsid w:val="34D05B03"/>
    <w:rsid w:val="3528446C"/>
    <w:rsid w:val="35E7295D"/>
    <w:rsid w:val="38096BF7"/>
    <w:rsid w:val="390E3474"/>
    <w:rsid w:val="39782EDD"/>
    <w:rsid w:val="3A92560D"/>
    <w:rsid w:val="3AA90C74"/>
    <w:rsid w:val="3DD47CEA"/>
    <w:rsid w:val="3F01380A"/>
    <w:rsid w:val="3F814D9D"/>
    <w:rsid w:val="3FD439EC"/>
    <w:rsid w:val="402F5225"/>
    <w:rsid w:val="411A16AB"/>
    <w:rsid w:val="417A2413"/>
    <w:rsid w:val="432E183D"/>
    <w:rsid w:val="44BC219B"/>
    <w:rsid w:val="44CD63C5"/>
    <w:rsid w:val="457C4D05"/>
    <w:rsid w:val="45AA4391"/>
    <w:rsid w:val="4845192F"/>
    <w:rsid w:val="48801FDB"/>
    <w:rsid w:val="49855DF2"/>
    <w:rsid w:val="4F89557C"/>
    <w:rsid w:val="4FF512E7"/>
    <w:rsid w:val="505F0574"/>
    <w:rsid w:val="55153633"/>
    <w:rsid w:val="564B306C"/>
    <w:rsid w:val="57816354"/>
    <w:rsid w:val="59FB0D6C"/>
    <w:rsid w:val="5A4331C9"/>
    <w:rsid w:val="5E7815A2"/>
    <w:rsid w:val="5E9E3CB4"/>
    <w:rsid w:val="5EA840B2"/>
    <w:rsid w:val="633C6D30"/>
    <w:rsid w:val="643A7F24"/>
    <w:rsid w:val="645416A2"/>
    <w:rsid w:val="64587876"/>
    <w:rsid w:val="65734D16"/>
    <w:rsid w:val="66316A9E"/>
    <w:rsid w:val="667F5098"/>
    <w:rsid w:val="669137E4"/>
    <w:rsid w:val="6B141EE4"/>
    <w:rsid w:val="6DF00358"/>
    <w:rsid w:val="6E160AF2"/>
    <w:rsid w:val="6FFC1D2A"/>
    <w:rsid w:val="70474018"/>
    <w:rsid w:val="70A44183"/>
    <w:rsid w:val="724B3895"/>
    <w:rsid w:val="732B5289"/>
    <w:rsid w:val="765A38F8"/>
    <w:rsid w:val="78084421"/>
    <w:rsid w:val="78374B4A"/>
    <w:rsid w:val="78503AC2"/>
    <w:rsid w:val="7914406E"/>
    <w:rsid w:val="7A145B9A"/>
    <w:rsid w:val="7A6874A2"/>
    <w:rsid w:val="7C7364FF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1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2021-05-08T16:59:00Z</dcterms:created>
  <dc:creator>ATI</dc:creator>
  <cp:lastModifiedBy>ATI老哇的爪子007</cp:lastModifiedBy>
  <dcterms:modified xsi:type="dcterms:W3CDTF">2021-05-29T15:54:56Z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BCB06B66682246418DCC593449885AB5</vt:lpwstr>
  </property>
</Properties>
</file>