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android webview  useage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09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bookmarkStart w:id="7" w:name="_GoBack"/>
          <w:bookmarkEnd w:id="7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 xml:space="preserve">百分百展示 </w:t>
          </w:r>
          <w:r>
            <w:rPr>
              <w:rFonts w:hint="default" w:ascii="Consolas" w:hAnsi="Consolas" w:eastAsia="Consolas" w:cs="Consolas"/>
              <w:i w:val="0"/>
              <w:caps w:val="0"/>
              <w:spacing w:val="0"/>
              <w:szCs w:val="14"/>
              <w:shd w:val="clear" w:fill="F8F8F8"/>
            </w:rPr>
            <w:t>"match_parent</w:t>
          </w:r>
          <w:r>
            <w:tab/>
          </w:r>
          <w:r>
            <w:fldChar w:fldCharType="begin"/>
          </w:r>
          <w:r>
            <w:instrText xml:space="preserve"> PAGEREF _Toc467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t>/覆盖WebView默认使用第三方或系统默认浏览器打开网页的行为，使网页用WebView打开</w:t>
          </w:r>
          <w:r>
            <w:tab/>
          </w:r>
          <w:r>
            <w:fldChar w:fldCharType="begin"/>
          </w:r>
          <w:r>
            <w:instrText xml:space="preserve"> PAGEREF _Toc1159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1.2.2.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t>3.2 WebChromeClient</w:t>
          </w:r>
          <w:r>
            <w:tab/>
          </w:r>
          <w:r>
            <w:fldChar w:fldCharType="begin"/>
          </w:r>
          <w:r>
            <w:instrText xml:space="preserve"> PAGEREF _Toc8065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t>4. 网页的前进与后退</w:t>
          </w:r>
          <w:r>
            <w:tab/>
          </w:r>
          <w:r>
            <w:fldChar w:fldCharType="begin"/>
          </w:r>
          <w:r>
            <w:instrText xml:space="preserve"> PAGEREF _Toc24386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t>5. 缓存</w:t>
          </w:r>
          <w:r>
            <w:tab/>
          </w:r>
          <w:r>
            <w:fldChar w:fldCharType="begin"/>
          </w:r>
          <w:r>
            <w:instrText xml:space="preserve"> PAGEREF _Toc16418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访问内部html</w:t>
          </w:r>
          <w:r>
            <w:tab/>
          </w:r>
          <w:r>
            <w:fldChar w:fldCharType="begin"/>
          </w:r>
          <w:r>
            <w:instrText xml:space="preserve"> PAGEREF _Toc1671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Ref</w:t>
          </w:r>
          <w:r>
            <w:tab/>
          </w:r>
          <w:r>
            <w:fldChar w:fldCharType="begin"/>
          </w:r>
          <w:r>
            <w:instrText xml:space="preserve"> PAGEREF _Toc23546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467"/>
      <w:r>
        <w:rPr>
          <w:rFonts w:hint="eastAsia"/>
          <w:lang w:val="en-US" w:eastAsia="zh-CN"/>
        </w:rPr>
        <w:t xml:space="preserve">百分百展示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"match_parent</w:t>
      </w:r>
      <w:bookmarkEnd w:id="0"/>
    </w:p>
    <w:p>
      <w:pPr>
        <w:bidi w:val="0"/>
      </w:pPr>
      <w:r>
        <w:t>&lt;WebView  </w:t>
      </w:r>
    </w:p>
    <w:p>
      <w:pPr>
        <w:bidi w:val="0"/>
      </w:pPr>
      <w:r>
        <w:rPr>
          <w:rFonts w:hint="default"/>
        </w:rPr>
        <w:t>android:layout_width="match_parent"  </w:t>
      </w:r>
    </w:p>
    <w:p>
      <w:pPr>
        <w:bidi w:val="0"/>
      </w:pPr>
      <w:r>
        <w:rPr>
          <w:rFonts w:hint="default"/>
        </w:rPr>
        <w:t>android:layout_height="match_parent"  </w:t>
      </w:r>
    </w:p>
    <w:p>
      <w:pPr>
        <w:bidi w:val="0"/>
      </w:pPr>
      <w:r>
        <w:rPr>
          <w:rFonts w:hint="default"/>
        </w:rPr>
        <w:t>android:id="@+id/webView"  </w:t>
      </w:r>
    </w:p>
    <w:p>
      <w:pPr>
        <w:bidi w:val="0"/>
      </w:pPr>
      <w:r>
        <w:rPr>
          <w:rFonts w:hint="default"/>
        </w:rPr>
        <w:t>/&gt;  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159"/>
      <w:r>
        <w:t>/覆盖WebView默认使用第三方或系统默认浏览器打开网页的行为，使网页用WebView打开</w:t>
      </w:r>
      <w:bookmarkEnd w:id="1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//覆盖WebView默认使用第三方或系统默认浏览器打开网页的行为，使网页用WebView打开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webView.setWebViewClient(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WebViewClient(){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@Override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shouldOverrideUrlLoading(WebView view, String url)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8F8F8"/>
        </w:rPr>
        <w:t>// TODO Auto-generated method stub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shd w:val="clear" w:fill="FFFFFF"/>
        </w:rPr>
        <w:t>//返回值是true的时候控制去WebView打开，为false调用系统浏览器或第三方浏览器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view.loadUrl(url);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}); 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t>onReceivedSslError()</w:t>
      </w:r>
    </w:p>
    <w:p>
      <w:pPr>
        <w:pStyle w:val="15"/>
        <w:keepNext w:val="0"/>
        <w:keepLines w:val="0"/>
        <w:widowControl/>
        <w:suppressLineNumbers w:val="0"/>
      </w:pPr>
      <w:r>
        <w:t>SSL 证书验证错误</w:t>
      </w:r>
    </w:p>
    <w:p>
      <w:pPr>
        <w:pStyle w:val="15"/>
        <w:keepNext w:val="0"/>
        <w:keepLines w:val="0"/>
        <w:widowControl/>
        <w:suppressLineNumbers w:val="0"/>
      </w:pPr>
      <w:r>
        <w:t>比如处理 https 请求时，webView 默认时不处理 https 请求的，页面显示空白。</w:t>
      </w:r>
    </w:p>
    <w:p>
      <w:pPr>
        <w:pStyle w:val="14"/>
        <w:keepNext w:val="0"/>
        <w:keepLines w:val="0"/>
        <w:widowControl/>
        <w:suppressLineNumbers w:val="0"/>
        <w:rPr>
          <w:rStyle w:val="18"/>
        </w:rPr>
      </w:pPr>
      <w:r>
        <w:rPr>
          <w:rStyle w:val="18"/>
        </w:rPr>
        <w:t>webView</w:t>
      </w:r>
      <w:r>
        <w:t>.setWebViewClient(new</w:t>
      </w:r>
      <w:r>
        <w:rPr>
          <w:rStyle w:val="18"/>
        </w:rPr>
        <w:t xml:space="preserve"> </w:t>
      </w:r>
      <w:r>
        <w:t>WebViewClient()</w:t>
      </w:r>
      <w:r>
        <w:rPr>
          <w:rStyle w:val="18"/>
        </w:rPr>
        <w:t xml:space="preserve"> </w:t>
      </w:r>
      <w:r>
        <w:t>{</w:t>
      </w:r>
      <w:r>
        <w:rPr>
          <w:rStyle w:val="18"/>
        </w:rPr>
        <w:t xml:space="preserve">    </w:t>
      </w:r>
    </w:p>
    <w:p>
      <w:pPr>
        <w:pStyle w:val="14"/>
        <w:keepNext w:val="0"/>
        <w:keepLines w:val="0"/>
        <w:widowControl/>
        <w:suppressLineNumbers w:val="0"/>
        <w:rPr>
          <w:rStyle w:val="18"/>
        </w:rPr>
      </w:pPr>
      <w:r>
        <w:rPr>
          <w:rStyle w:val="18"/>
        </w:rPr>
        <w:t xml:space="preserve">        </w:t>
      </w:r>
      <w:r>
        <w:t>@Override</w:t>
      </w:r>
      <w:r>
        <w:rPr>
          <w:rStyle w:val="18"/>
        </w:rPr>
        <w:t xml:space="preserve">    </w:t>
      </w:r>
    </w:p>
    <w:p>
      <w:pPr>
        <w:pStyle w:val="14"/>
        <w:keepNext w:val="0"/>
        <w:keepLines w:val="0"/>
        <w:widowControl/>
        <w:suppressLineNumbers w:val="0"/>
        <w:rPr>
          <w:rStyle w:val="18"/>
        </w:rPr>
      </w:pPr>
      <w:r>
        <w:rPr>
          <w:rStyle w:val="18"/>
        </w:rPr>
        <w:t xml:space="preserve">        </w:t>
      </w:r>
      <w:r>
        <w:t>public</w:t>
      </w:r>
      <w:r>
        <w:rPr>
          <w:rStyle w:val="18"/>
        </w:rPr>
        <w:t xml:space="preserve"> </w:t>
      </w:r>
      <w:r>
        <w:t>void</w:t>
      </w:r>
      <w:r>
        <w:rPr>
          <w:rStyle w:val="18"/>
        </w:rPr>
        <w:t xml:space="preserve"> </w:t>
      </w:r>
      <w:r>
        <w:t>onReceivedSslError(WebView</w:t>
      </w:r>
      <w:r>
        <w:rPr>
          <w:rStyle w:val="18"/>
        </w:rPr>
        <w:t xml:space="preserve"> view</w:t>
      </w:r>
      <w:r>
        <w:t>,</w:t>
      </w:r>
      <w:r>
        <w:rPr>
          <w:rStyle w:val="18"/>
        </w:rPr>
        <w:t xml:space="preserve"> </w:t>
      </w:r>
      <w:r>
        <w:t>SslErrorHandler</w:t>
      </w:r>
      <w:r>
        <w:rPr>
          <w:rStyle w:val="18"/>
        </w:rPr>
        <w:t xml:space="preserve"> handler</w:t>
      </w:r>
      <w:r>
        <w:t>,</w:t>
      </w:r>
      <w:r>
        <w:rPr>
          <w:rStyle w:val="18"/>
        </w:rPr>
        <w:t xml:space="preserve"> </w:t>
      </w:r>
      <w:r>
        <w:t>SslError</w:t>
      </w:r>
      <w:r>
        <w:rPr>
          <w:rStyle w:val="18"/>
        </w:rPr>
        <w:t xml:space="preserve"> error</w:t>
      </w:r>
      <w:r>
        <w:t>)</w:t>
      </w:r>
      <w:r>
        <w:rPr>
          <w:rStyle w:val="18"/>
        </w:rPr>
        <w:t xml:space="preserve"> </w:t>
      </w:r>
      <w:r>
        <w:t>{</w:t>
      </w:r>
      <w:r>
        <w:rPr>
          <w:rStyle w:val="18"/>
        </w:rPr>
        <w:t xml:space="preserve">    </w:t>
      </w:r>
    </w:p>
    <w:p>
      <w:pPr>
        <w:pStyle w:val="14"/>
        <w:keepNext w:val="0"/>
        <w:keepLines w:val="0"/>
        <w:widowControl/>
        <w:suppressLineNumbers w:val="0"/>
        <w:rPr>
          <w:rStyle w:val="18"/>
        </w:rPr>
      </w:pPr>
      <w:r>
        <w:rPr>
          <w:rStyle w:val="18"/>
        </w:rPr>
        <w:t xml:space="preserve">            handler</w:t>
      </w:r>
      <w:r>
        <w:t>.proceed();</w:t>
      </w:r>
      <w:r>
        <w:rPr>
          <w:rStyle w:val="18"/>
        </w:rPr>
        <w:t xml:space="preserve">    </w:t>
      </w:r>
      <w:r>
        <w:t>//表示等待证书响应</w:t>
      </w:r>
    </w:p>
    <w:p>
      <w:pPr>
        <w:pStyle w:val="14"/>
        <w:keepNext w:val="0"/>
        <w:keepLines w:val="0"/>
        <w:widowControl/>
        <w:suppressLineNumbers w:val="0"/>
        <w:rPr>
          <w:rStyle w:val="18"/>
        </w:rPr>
      </w:pPr>
      <w:r>
        <w:rPr>
          <w:rStyle w:val="18"/>
        </w:rPr>
        <w:t xml:space="preserve">        </w:t>
      </w:r>
      <w:r>
        <w:t>// handler.cancel();      //表示挂起连接，为默认方式</w:t>
      </w:r>
    </w:p>
    <w:p>
      <w:pPr>
        <w:pStyle w:val="14"/>
        <w:keepNext w:val="0"/>
        <w:keepLines w:val="0"/>
        <w:widowControl/>
        <w:suppressLineNumbers w:val="0"/>
        <w:rPr>
          <w:rStyle w:val="18"/>
        </w:rPr>
      </w:pPr>
      <w:r>
        <w:rPr>
          <w:rStyle w:val="18"/>
        </w:rPr>
        <w:t xml:space="preserve">        </w:t>
      </w:r>
      <w:r>
        <w:t>// handler.handleMessage(null);    //可做其他处理</w:t>
      </w:r>
    </w:p>
    <w:p>
      <w:pPr>
        <w:pStyle w:val="14"/>
        <w:keepNext w:val="0"/>
        <w:keepLines w:val="0"/>
        <w:widowControl/>
        <w:suppressLineNumbers w:val="0"/>
        <w:rPr>
          <w:rStyle w:val="18"/>
        </w:rPr>
      </w:pPr>
      <w:r>
        <w:rPr>
          <w:rStyle w:val="18"/>
        </w:rPr>
        <w:t xml:space="preserve">        </w:t>
      </w:r>
      <w:r>
        <w:t>}</w:t>
      </w:r>
      <w:r>
        <w:rPr>
          <w:rStyle w:val="18"/>
        </w:rPr>
        <w:t xml:space="preserve">    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8"/>
        </w:rPr>
        <w:t xml:space="preserve">    </w:t>
      </w:r>
      <w:r>
        <w:t>});</w:t>
      </w:r>
    </w:p>
    <w:p>
      <w:pPr>
        <w:pStyle w:val="4"/>
        <w:keepNext w:val="0"/>
        <w:keepLines w:val="0"/>
        <w:widowControl/>
        <w:suppressLineNumbers w:val="0"/>
      </w:pPr>
      <w:bookmarkStart w:id="2" w:name="_Toc8065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t>3.2 WebChromeClient</w:t>
      </w:r>
      <w:bookmarkEnd w:id="2"/>
    </w:p>
    <w:p>
      <w:pPr>
        <w:pStyle w:val="1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和 webView 的网页内容管理有关，它的成员方法帮助 WebView 处理 JS 的弹框、网站图标、网站title，加载进度等等。</w:t>
      </w:r>
    </w:p>
    <w:p>
      <w:pPr>
        <w:pStyle w:val="14"/>
        <w:keepNext w:val="0"/>
        <w:keepLines w:val="0"/>
        <w:widowControl/>
        <w:suppressLineNumbers w:val="0"/>
        <w:rPr>
          <w:rStyle w:val="18"/>
        </w:rPr>
      </w:pPr>
      <w:r>
        <w:rPr>
          <w:rStyle w:val="18"/>
        </w:rPr>
        <w:t xml:space="preserve">  </w:t>
      </w:r>
      <w:r>
        <w:t>// 设置 WebChromeClient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8"/>
        </w:rPr>
        <w:t xml:space="preserve"> mWebView</w:t>
      </w:r>
      <w:r>
        <w:t>.setWebChromeClient(</w:t>
      </w:r>
      <w:r>
        <w:rPr>
          <w:rStyle w:val="18"/>
        </w:rPr>
        <w:t>mWebChromeClient</w:t>
      </w:r>
      <w:r>
        <w:t>);</w:t>
      </w:r>
    </w:p>
    <w:p>
      <w:pPr>
        <w:pStyle w:val="3"/>
        <w:keepNext w:val="0"/>
        <w:keepLines w:val="0"/>
        <w:widowControl/>
        <w:suppressLineNumbers w:val="0"/>
      </w:pPr>
      <w:bookmarkStart w:id="3" w:name="_Toc24386"/>
      <w:r>
        <w:t>4. 网页的前进与后退</w:t>
      </w:r>
      <w:bookmarkEnd w:id="3"/>
    </w:p>
    <w:p>
      <w:pPr>
        <w:pStyle w:val="15"/>
        <w:keepNext w:val="0"/>
        <w:keepLines w:val="0"/>
        <w:widowControl/>
        <w:suppressLineNumbers w:val="0"/>
      </w:pPr>
      <w:r>
        <w:t>在 Android 中 如果在 WebView 触发物理返回键会直接关闭整个 WebView，所以需要监听事件，用 WebView 的返回处理。</w:t>
      </w:r>
    </w:p>
    <w:p>
      <w:pPr>
        <w:pStyle w:val="14"/>
        <w:keepNext w:val="0"/>
        <w:keepLines w:val="0"/>
        <w:widowControl/>
        <w:suppressLineNumbers w:val="0"/>
        <w:rPr>
          <w:rStyle w:val="18"/>
        </w:rPr>
      </w:pPr>
      <w:r>
        <w:rPr>
          <w:rStyle w:val="18"/>
        </w:rPr>
        <w:t>webView</w:t>
      </w:r>
      <w:r>
        <w:t>.goBack();//跳到上个页面</w:t>
      </w:r>
    </w:p>
    <w:p>
      <w:pPr>
        <w:pStyle w:val="14"/>
        <w:keepNext w:val="0"/>
        <w:keepLines w:val="0"/>
        <w:widowControl/>
        <w:suppressLineNumbers w:val="0"/>
        <w:rPr>
          <w:rStyle w:val="18"/>
        </w:rPr>
      </w:pPr>
      <w:r>
        <w:rPr>
          <w:rStyle w:val="18"/>
        </w:rPr>
        <w:t>webView</w:t>
      </w:r>
      <w:r>
        <w:t>.goForward();//跳到下个页面</w:t>
      </w:r>
    </w:p>
    <w:p>
      <w:pPr>
        <w:pStyle w:val="14"/>
        <w:keepNext w:val="0"/>
        <w:keepLines w:val="0"/>
        <w:widowControl/>
        <w:suppressLineNumbers w:val="0"/>
        <w:rPr>
          <w:rStyle w:val="18"/>
        </w:rPr>
      </w:pPr>
      <w:r>
        <w:rPr>
          <w:rStyle w:val="18"/>
        </w:rPr>
        <w:t>webView</w:t>
      </w:r>
      <w:r>
        <w:t>.canGoBack();//是否可以跳到上一页(如果返回false,说明已经是第一页)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8"/>
        </w:rPr>
        <w:t>webView</w:t>
      </w:r>
      <w:r>
        <w:t>.canGoForward();//是否可以跳到下一页(如果返回false,说明已经是最后一页)</w:t>
      </w:r>
    </w:p>
    <w:p>
      <w:pPr>
        <w:pStyle w:val="15"/>
        <w:keepNext w:val="0"/>
        <w:keepLines w:val="0"/>
        <w:widowControl/>
        <w:suppressLineNumbers w:val="0"/>
      </w:pPr>
      <w:r>
        <w:t xml:space="preserve">实际项目中可以可以监听物理键的返回键，也可以重写 </w:t>
      </w:r>
      <w:r>
        <w:rPr>
          <w:rStyle w:val="18"/>
        </w:rPr>
        <w:t>onBackPressed()</w:t>
      </w:r>
      <w:r>
        <w:t>方法，以下代码段仅做参考：</w:t>
      </w:r>
    </w:p>
    <w:p>
      <w:pPr>
        <w:pStyle w:val="14"/>
        <w:keepNext w:val="0"/>
        <w:keepLines w:val="0"/>
        <w:widowControl/>
        <w:suppressLineNumbers w:val="0"/>
        <w:rPr>
          <w:rStyle w:val="18"/>
        </w:rPr>
      </w:pPr>
      <w:r>
        <w:t>@Overridepublic</w:t>
      </w:r>
      <w:r>
        <w:rPr>
          <w:rStyle w:val="18"/>
        </w:rPr>
        <w:t xml:space="preserve"> </w:t>
      </w:r>
      <w:r>
        <w:t>boolean</w:t>
      </w:r>
      <w:r>
        <w:rPr>
          <w:rStyle w:val="18"/>
        </w:rPr>
        <w:t xml:space="preserve"> </w:t>
      </w:r>
      <w:r>
        <w:t>onKeyUp(int</w:t>
      </w:r>
      <w:r>
        <w:rPr>
          <w:rStyle w:val="18"/>
        </w:rPr>
        <w:t xml:space="preserve"> keyCode</w:t>
      </w:r>
      <w:r>
        <w:t>,</w:t>
      </w:r>
      <w:r>
        <w:rPr>
          <w:rStyle w:val="18"/>
        </w:rPr>
        <w:t xml:space="preserve"> </w:t>
      </w:r>
      <w:r>
        <w:t>KeyEvent</w:t>
      </w:r>
      <w:r>
        <w:rPr>
          <w:rStyle w:val="18"/>
        </w:rPr>
        <w:t xml:space="preserve"> event</w:t>
      </w:r>
      <w:r>
        <w:t>)</w:t>
      </w:r>
      <w:r>
        <w:rPr>
          <w:rStyle w:val="18"/>
        </w:rPr>
        <w:t xml:space="preserve"> </w:t>
      </w:r>
      <w:r>
        <w:t>{</w:t>
      </w:r>
    </w:p>
    <w:p>
      <w:pPr>
        <w:pStyle w:val="14"/>
        <w:keepNext w:val="0"/>
        <w:keepLines w:val="0"/>
        <w:widowControl/>
        <w:suppressLineNumbers w:val="0"/>
        <w:rPr>
          <w:rStyle w:val="18"/>
        </w:rPr>
      </w:pPr>
      <w:r>
        <w:rPr>
          <w:rStyle w:val="18"/>
        </w:rPr>
        <w:t xml:space="preserve">    </w:t>
      </w:r>
      <w:r>
        <w:t>if</w:t>
      </w:r>
      <w:r>
        <w:rPr>
          <w:rStyle w:val="18"/>
        </w:rPr>
        <w:t xml:space="preserve"> </w:t>
      </w:r>
      <w:r>
        <w:t>(KeyEvent.</w:t>
      </w:r>
      <w:r>
        <w:rPr>
          <w:rStyle w:val="18"/>
        </w:rPr>
        <w:t xml:space="preserve">KEYCODE_BACK </w:t>
      </w:r>
      <w:r>
        <w:t>==</w:t>
      </w:r>
      <w:r>
        <w:rPr>
          <w:rStyle w:val="18"/>
        </w:rPr>
        <w:t xml:space="preserve"> keyCode</w:t>
      </w:r>
      <w:r>
        <w:t>)</w:t>
      </w:r>
      <w:r>
        <w:rPr>
          <w:rStyle w:val="18"/>
        </w:rPr>
        <w:t xml:space="preserve"> </w:t>
      </w:r>
      <w:r>
        <w:t>{</w:t>
      </w:r>
    </w:p>
    <w:p>
      <w:pPr>
        <w:pStyle w:val="14"/>
        <w:keepNext w:val="0"/>
        <w:keepLines w:val="0"/>
        <w:widowControl/>
        <w:suppressLineNumbers w:val="0"/>
        <w:rPr>
          <w:rStyle w:val="18"/>
        </w:rPr>
      </w:pPr>
      <w:r>
        <w:rPr>
          <w:rStyle w:val="18"/>
        </w:rPr>
        <w:t xml:space="preserve">        </w:t>
      </w:r>
      <w:r>
        <w:t>if</w:t>
      </w:r>
      <w:r>
        <w:rPr>
          <w:rStyle w:val="18"/>
        </w:rPr>
        <w:t xml:space="preserve"> </w:t>
      </w:r>
      <w:r>
        <w:t>(</w:t>
      </w:r>
      <w:r>
        <w:rPr>
          <w:rStyle w:val="18"/>
        </w:rPr>
        <w:t xml:space="preserve">mWebView </w:t>
      </w:r>
      <w:r>
        <w:t>!=</w:t>
      </w:r>
      <w:r>
        <w:rPr>
          <w:rStyle w:val="18"/>
        </w:rPr>
        <w:t xml:space="preserve"> </w:t>
      </w:r>
      <w:r>
        <w:t>null</w:t>
      </w:r>
      <w:r>
        <w:rPr>
          <w:rStyle w:val="18"/>
        </w:rPr>
        <w:t xml:space="preserve"> </w:t>
      </w:r>
      <w:r>
        <w:t>&amp;&amp;</w:t>
      </w:r>
      <w:r>
        <w:rPr>
          <w:rStyle w:val="18"/>
        </w:rPr>
        <w:t xml:space="preserve"> mWebView</w:t>
      </w:r>
      <w:r>
        <w:t>.canGoBack())</w:t>
      </w:r>
      <w:r>
        <w:rPr>
          <w:rStyle w:val="18"/>
        </w:rPr>
        <w:t xml:space="preserve"> </w:t>
      </w:r>
      <w:r>
        <w:t>{</w:t>
      </w:r>
    </w:p>
    <w:p>
      <w:pPr>
        <w:pStyle w:val="14"/>
        <w:keepNext w:val="0"/>
        <w:keepLines w:val="0"/>
        <w:widowControl/>
        <w:suppressLineNumbers w:val="0"/>
        <w:rPr>
          <w:rStyle w:val="18"/>
        </w:rPr>
      </w:pPr>
      <w:r>
        <w:rPr>
          <w:rStyle w:val="18"/>
        </w:rPr>
        <w:t xml:space="preserve">            mWebView</w:t>
      </w:r>
      <w:r>
        <w:t>.goBack();</w:t>
      </w:r>
    </w:p>
    <w:p>
      <w:pPr>
        <w:pStyle w:val="14"/>
        <w:keepNext w:val="0"/>
        <w:keepLines w:val="0"/>
        <w:widowControl/>
        <w:suppressLineNumbers w:val="0"/>
        <w:rPr>
          <w:rStyle w:val="18"/>
        </w:rPr>
      </w:pPr>
      <w:r>
        <w:rPr>
          <w:rStyle w:val="18"/>
        </w:rPr>
        <w:t xml:space="preserve">        </w:t>
      </w:r>
      <w:r>
        <w:t>}</w:t>
      </w:r>
      <w:r>
        <w:rPr>
          <w:rStyle w:val="18"/>
        </w:rPr>
        <w:t xml:space="preserve"> </w:t>
      </w:r>
      <w:r>
        <w:t>else</w:t>
      </w:r>
      <w:r>
        <w:rPr>
          <w:rStyle w:val="18"/>
        </w:rPr>
        <w:t xml:space="preserve"> </w:t>
      </w:r>
      <w:r>
        <w:t>{</w:t>
      </w:r>
    </w:p>
    <w:p>
      <w:pPr>
        <w:pStyle w:val="14"/>
        <w:keepNext w:val="0"/>
        <w:keepLines w:val="0"/>
        <w:widowControl/>
        <w:suppressLineNumbers w:val="0"/>
        <w:rPr>
          <w:rStyle w:val="18"/>
        </w:rPr>
      </w:pPr>
      <w:r>
        <w:rPr>
          <w:rStyle w:val="18"/>
        </w:rPr>
        <w:t xml:space="preserve">            </w:t>
      </w:r>
      <w:r>
        <w:t>finish();</w:t>
      </w:r>
    </w:p>
    <w:p>
      <w:pPr>
        <w:pStyle w:val="14"/>
        <w:keepNext w:val="0"/>
        <w:keepLines w:val="0"/>
        <w:widowControl/>
        <w:suppressLineNumbers w:val="0"/>
        <w:rPr>
          <w:rStyle w:val="18"/>
        </w:rPr>
      </w:pPr>
      <w:r>
        <w:rPr>
          <w:rStyle w:val="18"/>
        </w:rPr>
        <w:t xml:space="preserve">        </w:t>
      </w:r>
      <w:r>
        <w:t>}</w:t>
      </w:r>
    </w:p>
    <w:p>
      <w:pPr>
        <w:pStyle w:val="14"/>
        <w:keepNext w:val="0"/>
        <w:keepLines w:val="0"/>
        <w:widowControl/>
        <w:suppressLineNumbers w:val="0"/>
        <w:rPr>
          <w:rStyle w:val="18"/>
        </w:rPr>
      </w:pPr>
      <w:r>
        <w:rPr>
          <w:rStyle w:val="18"/>
        </w:rPr>
        <w:t xml:space="preserve">        </w:t>
      </w:r>
      <w:r>
        <w:t>return</w:t>
      </w:r>
      <w:r>
        <w:rPr>
          <w:rStyle w:val="18"/>
        </w:rPr>
        <w:t xml:space="preserve"> </w:t>
      </w:r>
      <w:r>
        <w:t>true;</w:t>
      </w:r>
    </w:p>
    <w:p>
      <w:pPr>
        <w:pStyle w:val="14"/>
        <w:keepNext w:val="0"/>
        <w:keepLines w:val="0"/>
        <w:widowControl/>
        <w:suppressLineNumbers w:val="0"/>
        <w:rPr>
          <w:rStyle w:val="18"/>
        </w:rPr>
      </w:pPr>
      <w:r>
        <w:rPr>
          <w:rStyle w:val="18"/>
        </w:rPr>
        <w:t xml:space="preserve">    </w:t>
      </w:r>
      <w:r>
        <w:t>}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8"/>
        </w:rPr>
        <w:t xml:space="preserve">    </w:t>
      </w:r>
      <w:r>
        <w:t>return</w:t>
      </w:r>
      <w:r>
        <w:rPr>
          <w:rStyle w:val="18"/>
        </w:rPr>
        <w:t xml:space="preserve"> </w:t>
      </w:r>
      <w:r>
        <w:t>super.onKeyUp(</w:t>
      </w:r>
      <w:r>
        <w:rPr>
          <w:rStyle w:val="18"/>
        </w:rPr>
        <w:t>keyCode</w:t>
      </w:r>
      <w:r>
        <w:t>,</w:t>
      </w:r>
      <w:r>
        <w:rPr>
          <w:rStyle w:val="18"/>
        </w:rPr>
        <w:t xml:space="preserve"> event</w:t>
      </w:r>
      <w:r>
        <w:t>);}</w:t>
      </w:r>
    </w:p>
    <w:p>
      <w:pPr>
        <w:pStyle w:val="3"/>
        <w:keepNext w:val="0"/>
        <w:keepLines w:val="0"/>
        <w:widowControl/>
        <w:suppressLineNumbers w:val="0"/>
      </w:pPr>
      <w:bookmarkStart w:id="4" w:name="_Toc16418"/>
      <w:r>
        <w:t>5. 缓存</w:t>
      </w:r>
      <w:bookmarkEnd w:id="4"/>
    </w:p>
    <w:p>
      <w:pPr>
        <w:pStyle w:val="15"/>
        <w:keepNext w:val="0"/>
        <w:keepLines w:val="0"/>
        <w:widowControl/>
        <w:suppressLineNumbers w:val="0"/>
      </w:pPr>
      <w:r>
        <w:t>加载 html 界面时：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当加载 html 页面时，WebView 会在</w:t>
      </w:r>
      <w:r>
        <w:rPr>
          <w:rStyle w:val="18"/>
        </w:rPr>
        <w:t>/data/data/</w:t>
      </w:r>
      <w:r>
        <w:t>包名目录下生成 database 与 cache 两个文件夹。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请求的 URL记录保存在 WebViewCache.db，而 URL的内容是保存在 WebViewCache 文件夹下。</w:t>
      </w:r>
    </w:p>
    <w:p>
      <w:pPr>
        <w:pStyle w:val="5"/>
        <w:keepNext w:val="0"/>
        <w:keepLines w:val="0"/>
        <w:widowControl/>
        <w:suppressLineNumbers w:val="0"/>
      </w:pPr>
      <w:r>
        <w:t>缓存方式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8"/>
        </w:rPr>
        <w:t>settings</w:t>
      </w:r>
      <w:r>
        <w:t>.setCacheMode(WebSettings.</w:t>
      </w:r>
      <w:r>
        <w:rPr>
          <w:rStyle w:val="18"/>
        </w:rPr>
        <w:t>LOAD_NO_CACHE</w:t>
      </w:r>
      <w:r>
        <w:t>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8"/>
        </w:rPr>
        <w:t>LOAD_CACHE_ONLY</w:t>
      </w:r>
      <w:r>
        <w:t>: 不使用网络，只读取本地缓存数据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8"/>
        </w:rPr>
        <w:t>LOAD_DEFAULT</w:t>
      </w:r>
      <w:r>
        <w:t>: （默认）根据cache-control决定是否从网络上取数据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8"/>
        </w:rPr>
        <w:t>LOAD_NO_CACHE</w:t>
      </w:r>
      <w:r>
        <w:t>: 不使用缓存，只从网络获取数据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8"/>
        </w:rPr>
        <w:t>LOAD_CACHE_ELSE_NETWORK</w:t>
      </w:r>
      <w:r>
        <w:t>：只要本地有，无论是否过期，或者no-cache，都使用缓存中的数据</w:t>
      </w:r>
    </w:p>
    <w:p>
      <w:pPr>
        <w:pStyle w:val="15"/>
        <w:keepNext w:val="0"/>
        <w:keepLines w:val="0"/>
        <w:widowControl/>
        <w:suppressLineNumbers w:val="0"/>
      </w:pPr>
      <w:r>
        <w:t>PS：这里还有其他和缓存相关的，由于还没有搞的很清楚，暂时不总结了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作者：tingtingtina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t>清除缓存</w:t>
      </w:r>
    </w:p>
    <w:p>
      <w:pPr>
        <w:pStyle w:val="14"/>
        <w:keepNext w:val="0"/>
        <w:keepLines w:val="0"/>
        <w:widowControl/>
        <w:suppressLineNumbers w:val="0"/>
        <w:rPr>
          <w:rStyle w:val="18"/>
        </w:rPr>
      </w:pPr>
      <w:r>
        <w:t>//清除网页访问留下的缓存//由于内核缓存是全局的因此这个方法不仅仅针对webview而是针对整个应用程序.</w:t>
      </w:r>
    </w:p>
    <w:p>
      <w:pPr>
        <w:pStyle w:val="14"/>
        <w:keepNext w:val="0"/>
        <w:keepLines w:val="0"/>
        <w:widowControl/>
        <w:suppressLineNumbers w:val="0"/>
        <w:rPr>
          <w:rStyle w:val="18"/>
        </w:rPr>
      </w:pPr>
      <w:r>
        <w:rPr>
          <w:rStyle w:val="18"/>
        </w:rPr>
        <w:t>webView</w:t>
      </w:r>
      <w:r>
        <w:t>.clearCache(true);</w:t>
      </w:r>
    </w:p>
    <w:p>
      <w:pPr>
        <w:pStyle w:val="14"/>
        <w:keepNext w:val="0"/>
        <w:keepLines w:val="0"/>
        <w:widowControl/>
        <w:suppressLineNumbers w:val="0"/>
        <w:rPr>
          <w:rStyle w:val="18"/>
        </w:rPr>
      </w:pPr>
      <w:r>
        <w:t>//清除当前webview访问的历史记录//只会webview访问历史记录里的所有记录除了当前访问记录</w:t>
      </w:r>
    </w:p>
    <w:p>
      <w:pPr>
        <w:pStyle w:val="14"/>
        <w:keepNext w:val="0"/>
        <w:keepLines w:val="0"/>
        <w:widowControl/>
        <w:suppressLineNumbers w:val="0"/>
        <w:rPr>
          <w:rStyle w:val="18"/>
        </w:rPr>
      </w:pPr>
      <w:r>
        <w:rPr>
          <w:rStyle w:val="18"/>
        </w:rPr>
        <w:t>webView</w:t>
      </w:r>
      <w:r>
        <w:t>.clearHistory();</w:t>
      </w:r>
    </w:p>
    <w:p>
      <w:pPr>
        <w:pStyle w:val="14"/>
        <w:keepNext w:val="0"/>
        <w:keepLines w:val="0"/>
        <w:widowControl/>
        <w:suppressLineNumbers w:val="0"/>
        <w:rPr>
          <w:rStyle w:val="18"/>
        </w:rPr>
      </w:pPr>
      <w:r>
        <w:t>//这个api仅仅清除自动完成填充的表单数据，并不会清除WebView存储到本地的数据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8"/>
        </w:rPr>
        <w:t>webView</w:t>
      </w:r>
      <w:r>
        <w:t>.clearFormData();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671"/>
      <w:r>
        <w:rPr>
          <w:rFonts w:hint="eastAsia"/>
          <w:lang w:val="en-US" w:eastAsia="zh-CN"/>
        </w:rPr>
        <w:t>访问内部html</w:t>
      </w:r>
      <w:bookmarkEnd w:id="5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C:\Users\ati\AndroidStudioProjects\hxc3\app\src\main\assets\t.htm</w:t>
      </w:r>
    </w:p>
    <w:p>
      <w:pPr>
        <w:pStyle w:val="1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webView.loadUrl(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"file:///android_asset/t.htm"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加载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asset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文件夹下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html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bidi w:val="0"/>
      </w:pPr>
      <w:bookmarkStart w:id="6" w:name="_Toc23546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</w:t>
      </w:r>
      <w:bookmarkEnd w:id="6"/>
    </w:p>
    <w:p>
      <w:pPr>
        <w:bidi w:val="0"/>
      </w:pP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rFonts w:hint="eastAsia"/>
          <w:lang w:val="en-US" w:eastAsia="zh-CN"/>
        </w:rPr>
        <w:t>WebView 使用和方法（持更） - 简书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android app 最佳实践2021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Android strudio,,and viruse machine need down another...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Prj,, empty active  no active  vs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MainActivity。Kt,,指明启动那个view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Res/layout/activemain.xml     是view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1 Android 中的资源文件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4 res/raw 和 assets 使用场景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 百分百宽度高度问题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 打包apk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Prblm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 Function invocation 'WebView(...)' expected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 驱除默认标题栏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Code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49EBD1"/>
    <w:multiLevelType w:val="multilevel"/>
    <w:tmpl w:val="8249EBD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CC08E149"/>
    <w:multiLevelType w:val="multilevel"/>
    <w:tmpl w:val="CC08E1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9F3F8E9"/>
    <w:multiLevelType w:val="multilevel"/>
    <w:tmpl w:val="09F3F8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3E32C0B"/>
    <w:multiLevelType w:val="multilevel"/>
    <w:tmpl w:val="33E32C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40A14"/>
    <w:rsid w:val="12D5765F"/>
    <w:rsid w:val="1BBA3DD2"/>
    <w:rsid w:val="1FC45936"/>
    <w:rsid w:val="229B23D9"/>
    <w:rsid w:val="24AD5C31"/>
    <w:rsid w:val="2D514755"/>
    <w:rsid w:val="37697E62"/>
    <w:rsid w:val="3BAB7CC0"/>
    <w:rsid w:val="3E8A1120"/>
    <w:rsid w:val="40E846DF"/>
    <w:rsid w:val="41D04634"/>
    <w:rsid w:val="44E13B4F"/>
    <w:rsid w:val="47CD0074"/>
    <w:rsid w:val="4BD44458"/>
    <w:rsid w:val="4C976748"/>
    <w:rsid w:val="538A14D4"/>
    <w:rsid w:val="55A52246"/>
    <w:rsid w:val="56A40A14"/>
    <w:rsid w:val="5ED86E15"/>
    <w:rsid w:val="692435F8"/>
    <w:rsid w:val="69A81B2D"/>
    <w:rsid w:val="71CE174C"/>
    <w:rsid w:val="78F7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HTML Code"/>
    <w:basedOn w:val="1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2021-08-23T07:49:00Z</dcterms:created>
  <dc:creator>ati</dc:creator>
  <cp:lastModifiedBy>ati</cp:lastModifiedBy>
  <dcterms:modified xsi:type="dcterms:W3CDTF">2021-09-16T15:15:37Z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