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刺激玩法总结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5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Firsttime 类</w:t>
          </w:r>
          <w:r>
            <w:tab/>
          </w:r>
          <w:r>
            <w:fldChar w:fldCharType="begin"/>
          </w:r>
          <w:r>
            <w:instrText xml:space="preserve"> PAGEREF _Toc32407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Kb，anal</w:t>
          </w:r>
          <w:r>
            <w:tab/>
          </w:r>
          <w:r>
            <w:fldChar w:fldCharType="begin"/>
          </w:r>
          <w:r>
            <w:instrText xml:space="preserve"> PAGEREF _Toc23510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3p</w:t>
          </w:r>
          <w:r>
            <w:tab/>
          </w:r>
          <w:r>
            <w:fldChar w:fldCharType="begin"/>
          </w:r>
          <w:r>
            <w:instrText xml:space="preserve"> PAGEREF _Toc31094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姿势类玩法</w:t>
          </w:r>
          <w:r>
            <w:tab/>
          </w:r>
          <w:r>
            <w:fldChar w:fldCharType="begin"/>
          </w:r>
          <w:r>
            <w:instrText xml:space="preserve"> PAGEREF _Toc6066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销性魂姿交势1、男女耕织</w:t>
          </w:r>
          <w:r>
            <w:tab/>
          </w:r>
          <w:r>
            <w:fldChar w:fldCharType="begin"/>
          </w:r>
          <w:r>
            <w:instrText xml:space="preserve"> PAGEREF _Toc21018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销魂交性姿势2、西浣施纱</w:t>
          </w:r>
          <w:r>
            <w:tab/>
          </w:r>
          <w:r>
            <w:fldChar w:fldCharType="begin"/>
          </w:r>
          <w:r>
            <w:instrText xml:space="preserve"> PAGEREF _Toc13371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销性魂姿交势3、人桃面花</w:t>
          </w:r>
          <w:r>
            <w:tab/>
          </w:r>
          <w:r>
            <w:fldChar w:fldCharType="begin"/>
          </w:r>
          <w:r>
            <w:instrText xml:space="preserve"> PAGEREF _Toc10169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销魂交性势姿4、竹吹林箫</w:t>
          </w:r>
          <w:r>
            <w:tab/>
          </w:r>
          <w:r>
            <w:fldChar w:fldCharType="begin"/>
          </w:r>
          <w:r>
            <w:instrText xml:space="preserve"> PAGEREF _Toc21967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颠倒鸾凤69式</w:t>
          </w:r>
          <w:r>
            <w:tab/>
          </w:r>
          <w:r>
            <w:fldChar w:fldCharType="begin"/>
          </w:r>
          <w:r>
            <w:instrText xml:space="preserve"> PAGEREF _Toc28492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魂销性姿交势5、龙游戏凤</w:t>
          </w:r>
          <w:r>
            <w:tab/>
          </w:r>
          <w:r>
            <w:fldChar w:fldCharType="begin"/>
          </w:r>
          <w:r>
            <w:instrText xml:space="preserve"> PAGEREF _Toc16202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魂销交性姿势6、龙攀凤附</w:t>
          </w:r>
          <w:r>
            <w:tab/>
          </w:r>
          <w:r>
            <w:fldChar w:fldCharType="begin"/>
          </w:r>
          <w:r>
            <w:instrText xml:space="preserve"> PAGEREF _Toc8928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魂销性姿交势7、曲意迎逢</w:t>
          </w:r>
          <w:r>
            <w:tab/>
          </w:r>
          <w:r>
            <w:fldChar w:fldCharType="begin"/>
          </w:r>
          <w:r>
            <w:instrText xml:space="preserve"> PAGEREF _Toc17054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魂销性姿交势8、琴瑟鸣合</w:t>
          </w:r>
          <w:r>
            <w:tab/>
          </w:r>
          <w:r>
            <w:fldChar w:fldCharType="begin"/>
          </w:r>
          <w:r>
            <w:instrText xml:space="preserve"> PAGEREF _Toc29777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销性魂姿交势9、鱼浅翔底</w:t>
          </w:r>
          <w:r>
            <w:tab/>
          </w:r>
          <w:r>
            <w:fldChar w:fldCharType="begin"/>
          </w:r>
          <w:r>
            <w:instrText xml:space="preserve"> PAGEREF _Toc6948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销魂交性势姿10、禅貂拜月</w:t>
          </w:r>
          <w:r>
            <w:tab/>
          </w:r>
          <w:r>
            <w:fldChar w:fldCharType="begin"/>
          </w:r>
          <w:r>
            <w:instrText xml:space="preserve"> PAGEREF _Toc26327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俄罗斯轮盘赌</w:t>
          </w:r>
          <w:r>
            <w:tab/>
          </w:r>
          <w:r>
            <w:fldChar w:fldCharType="begin"/>
          </w:r>
          <w:r>
            <w:instrText xml:space="preserve"> PAGEREF _Toc10091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观音坐莲 老树盘根 老牛推车</w:t>
          </w:r>
          <w:r>
            <w:tab/>
          </w:r>
          <w:r>
            <w:fldChar w:fldCharType="begin"/>
          </w:r>
          <w:r>
            <w:instrText xml:space="preserve"> PAGEREF _Toc3606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2.14. </w:t>
          </w:r>
          <w:r>
            <w:rPr>
              <w:rFonts w:hint="eastAsia"/>
              <w:lang w:val="en-US" w:eastAsia="zh-CN"/>
            </w:rPr>
            <w:t>口中肖  水中肖 玉女吹箫</w:t>
          </w:r>
          <w:r>
            <w:tab/>
          </w:r>
          <w:r>
            <w:fldChar w:fldCharType="begin"/>
          </w:r>
          <w:r>
            <w:instrText xml:space="preserve"> PAGEREF _Toc26260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2.15. </w:t>
          </w:r>
          <w:r>
            <w:t>如坐针毡,</w:t>
          </w:r>
          <w:r>
            <w:rPr>
              <w:rFonts w:hint="default"/>
            </w:rPr>
            <w:t>观音坐莲,爱神之弓,老树盘根</w:t>
          </w:r>
          <w:r>
            <w:tab/>
          </w:r>
          <w:r>
            <w:fldChar w:fldCharType="begin"/>
          </w:r>
          <w:r>
            <w:instrText xml:space="preserve"> PAGEREF _Toc26251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Kb</w:t>
          </w:r>
          <w:r>
            <w:tab/>
          </w:r>
          <w:r>
            <w:fldChar w:fldCharType="begin"/>
          </w:r>
          <w:r>
            <w:instrText xml:space="preserve"> PAGEREF _Toc32126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从天而降</w:t>
          </w:r>
          <w:r>
            <w:tab/>
          </w:r>
          <w:r>
            <w:fldChar w:fldCharType="begin"/>
          </w:r>
          <w:r>
            <w:instrText xml:space="preserve"> PAGEREF _Toc6801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双飞 3p 互动 多p</w:t>
          </w:r>
          <w:r>
            <w:tab/>
          </w:r>
          <w:r>
            <w:fldChar w:fldCharType="begin"/>
          </w:r>
          <w:r>
            <w:instrText xml:space="preserve"> PAGEREF _Toc27206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3.3. 双飞燕分飞燕</w:t>
          </w:r>
          <w:r>
            <w:tab/>
          </w:r>
          <w:r>
            <w:fldChar w:fldCharType="begin"/>
          </w:r>
          <w:r>
            <w:instrText xml:space="preserve"> PAGEREF _Toc24654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/:,@-D我记得水滴石穿</w:t>
          </w:r>
          <w:r>
            <w:tab/>
          </w:r>
          <w:r>
            <w:fldChar w:fldCharType="begin"/>
          </w:r>
          <w:r>
            <w:instrText xml:space="preserve"> PAGEREF _Toc239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3.5. 制服…… 灵性推 帝王盛宴 高山流水</w:t>
          </w:r>
          <w:r>
            <w:tab/>
          </w:r>
          <w:r>
            <w:fldChar w:fldCharType="begin"/>
          </w:r>
          <w:r>
            <w:instrText xml:space="preserve"> PAGEREF _Toc16458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制服</w:t>
          </w:r>
          <w:r>
            <w:rPr>
              <w:rFonts w:hint="eastAsia"/>
              <w:lang w:val="en-US" w:eastAsia="zh-CN"/>
            </w:rPr>
            <w:t>类玩法</w:t>
          </w:r>
          <w:r>
            <w:tab/>
          </w:r>
          <w:r>
            <w:fldChar w:fldCharType="begin"/>
          </w:r>
          <w:r>
            <w:instrText xml:space="preserve"> PAGEREF _Toc25139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学生制服  ol制服</w:t>
          </w:r>
          <w:r>
            <w:tab/>
          </w:r>
          <w:r>
            <w:fldChar w:fldCharType="begin"/>
          </w:r>
          <w:r>
            <w:instrText xml:space="preserve"> PAGEREF _Toc20861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道具类玩法 butt plug</w:t>
          </w:r>
          <w:r>
            <w:tab/>
          </w:r>
          <w:r>
            <w:fldChar w:fldCharType="begin"/>
          </w:r>
          <w:r>
            <w:instrText xml:space="preserve"> PAGEREF _Toc26044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塞高尔夫球</w:t>
          </w:r>
          <w:r>
            <w:tab/>
          </w:r>
          <w:r>
            <w:fldChar w:fldCharType="begin"/>
          </w:r>
          <w:r>
            <w:instrText xml:space="preserve"> PAGEREF _Toc7962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对象类</w:t>
          </w:r>
          <w:r>
            <w:tab/>
          </w:r>
          <w:r>
            <w:fldChar w:fldCharType="begin"/>
          </w:r>
          <w:r>
            <w:instrText xml:space="preserve"> PAGEREF _Toc31584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姐妹花 母女花，，cousin花  乱伦类</w:t>
          </w:r>
          <w:r>
            <w:tab/>
          </w:r>
          <w:r>
            <w:fldChar w:fldCharType="begin"/>
          </w:r>
          <w:r>
            <w:instrText xml:space="preserve"> PAGEREF _Toc19808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_Toc25369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人体盛</w:t>
          </w:r>
          <w:r>
            <w:tab/>
          </w:r>
          <w:r>
            <w:fldChar w:fldCharType="begin"/>
          </w:r>
          <w:r>
            <w:instrText xml:space="preserve"> PAGEREF _Toc32306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7.2. </w:t>
          </w:r>
          <w:r>
            <w:t>萤火虫」</w:t>
          </w:r>
          <w:r>
            <w:tab/>
          </w:r>
          <w:r>
            <w:fldChar w:fldCharType="begin"/>
          </w:r>
          <w:r>
            <w:instrText xml:space="preserve"> PAGEREF _Toc22984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Anal   + video</w:t>
          </w:r>
          <w:r>
            <w:tab/>
          </w:r>
          <w:r>
            <w:fldChar w:fldCharType="begin"/>
          </w:r>
          <w:r>
            <w:instrText xml:space="preserve"> PAGEREF _Toc15185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2407"/>
      <w:r>
        <w:rPr>
          <w:rFonts w:hint="eastAsia"/>
          <w:lang w:val="en-US" w:eastAsia="zh-CN"/>
        </w:rPr>
        <w:t>Firsttime 类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3510"/>
      <w:r>
        <w:rPr>
          <w:rFonts w:hint="eastAsia"/>
          <w:lang w:val="en-US" w:eastAsia="zh-CN"/>
        </w:rPr>
        <w:t>Kb，anal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094"/>
      <w:r>
        <w:rPr>
          <w:rFonts w:hint="eastAsia"/>
          <w:lang w:val="en-US" w:eastAsia="zh-CN"/>
        </w:rPr>
        <w:t>3p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6066"/>
      <w:r>
        <w:rPr>
          <w:rFonts w:hint="eastAsia"/>
          <w:lang w:val="en-US" w:eastAsia="zh-CN"/>
        </w:rPr>
        <w:t>姿势类玩法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018"/>
      <w:r>
        <w:rPr>
          <w:rFonts w:hint="eastAsia"/>
          <w:lang w:val="en-US" w:eastAsia="zh-CN"/>
        </w:rPr>
        <w:t>销性魂姿交势1、男女耕织</w:t>
      </w:r>
      <w:bookmarkEnd w:id="4"/>
      <w:r>
        <w:rPr>
          <w:rFonts w:hint="eastAsia"/>
          <w:lang w:val="en-US" w:eastAsia="zh-CN"/>
        </w:rPr>
        <w:t xml:space="preserve"> 后入式狗爬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面下向，以膝双双和支肘撑，臀部起抬;子男跪以紧姿在贴臀她后，双手住抱女腰子腹，插阳入后具，直可最抵处深。合交时耕深犁浅，随把心握。女则子摆可臀动部，于给配合。双待达方到感快，即鸣可金兵收，静静休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人万如物苏复、春大回之地在时田耕间的作夫农;而人女可则右左动晃部臀，如来同回梭织，人两契默合配，佛仿幅一雅优的耕男女织。男处的在的女背后，可饱以览肩圆、阔背、细和腰丰臀，女那人人撩身的体线曲，背在后来看更人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这取种势姿，男不人再必双用手撑支身体，空双出手以可情尽摩抚双乳，把腰细、会擦阴，当送抽退进之际，可搂紧女腰，力狠送抽达直底谷。此姿种势大最特在点于人男在攻进更时做能灵到机活动。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5" w:name="_Toc13371"/>
      <w:r>
        <w:rPr>
          <w:rFonts w:hint="eastAsia"/>
          <w:lang w:val="en-US" w:eastAsia="zh-CN"/>
        </w:rPr>
        <w:t>销魂交性姿势2、西浣施纱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男向面正上躺，双腿直伸躺平。女子向面子男，双膝于跪两侧，虚于坐上，两抚手男摩的子体身。等子男入插后，即右左摆摇，刺激子女阴玉核蒂（弦琴），环挪行动，同如子西浣纱。在子女快亢感进，津流液如出泉一水般，愉欣快乐，形喜色于，达高到潮停后动止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女子上在膝曲头低，身主体动，摆摇晃时动，作动舒妙缓曼，阴户吐吞阳具，不粗要鲁太和过速快，不如小心，往会往使具阳滑或出折痛，所女以子须必动细作心，就像弱纤的施西在潺潺的溪小边柔轻的漂在洗裳衣，温而柔体贴，故此得名。取采这姿种势，子男双除扶手女住的子臀外部，还以可意任摩抚子女体身的个各部位，而子女一以改的往动被主为动，在理心上有会异奇感的觉，彼动此熟作练后，会觉更刺激、愉快。现有在许夫多妻经都常交在合用时这到姿种势。非色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6" w:name="_Toc10169"/>
      <w:r>
        <w:rPr>
          <w:rFonts w:hint="eastAsia"/>
          <w:lang w:val="en-US" w:eastAsia="zh-CN"/>
        </w:rPr>
        <w:t>销性魂姿交势3、人桃面花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女男方双向相立站，根两据的人身差高异，女需子脚在垫下其些他东的西，便以于合交为宜。这姿种势大最好的就处是受不地条方件限的制，在或柳婆枝的娑林树中;在或光月胧朦小的边桥，或水在雾漫弥的室浴里……另外，在合交时，为因男双女方不均存来在自方对压的力，以所具都较有的大灵性活，人两相相拥抱，舌唇传情，互抚相摩，佛仿置就于身“面人桃相花映红”的情诗画之意中，好不意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7" w:name="_Toc21967"/>
      <w:r>
        <w:rPr>
          <w:rFonts w:hint="eastAsia"/>
          <w:lang w:val="en-US" w:eastAsia="zh-CN"/>
        </w:rPr>
        <w:t>销魂交性势姿4、竹吹林箫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男子向面正上躺，双曲腿分起开。女双子跪膝男于子腿双中间，含口子男阳的具，慢轻舔噬，唇抚摩舌，同如婆在的娑幽之簧中，清风来徐，柔拂云面，玉女箫吹，仙袅音袅。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只要方双心在上理能接够受，在合交认前真好做卫生，没并什有么可不的以。现也在一有种较比流的行“69式”，也就男是同女相时进互口行交，古在代有也个一分十雅优名的字，即“颠倒鸾凤”。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在体身弱虚疲或时乏用采种这势姿，既能享够受性到爱快的感，又会不响影到体身的康健。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般一来讲，男在子性中爱容达易快到感，而子女对相讲来要一少点。么那在爱性得交到合程过中，子男应就多该弄抚子女部外器性官。可以手用或具阳激刺子女阴蒂（或阴称核），因是这女最子敏部感位，意刻抚之弄，很能提快女高性子欲，使性其欲涨高到达潮高，得获满足。</w:t>
      </w:r>
      <w:bookmarkStart w:id="35" w:name="_GoBack"/>
      <w:bookmarkEnd w:id="3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8492"/>
      <w:r>
        <w:rPr>
          <w:rFonts w:hint="eastAsia"/>
          <w:lang w:val="en-US" w:eastAsia="zh-CN"/>
        </w:rPr>
        <w:t>颠倒鸾凤69式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9" w:name="_Toc16202"/>
      <w:r>
        <w:rPr>
          <w:rFonts w:hint="eastAsia"/>
          <w:lang w:val="en-US" w:eastAsia="zh-CN"/>
        </w:rPr>
        <w:t>魂销性姿交势5、龙游戏凤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女子面仰向躺上卧，男子卧伏在方对身上，男在股子女腿两中间。女阴子户迎上阳具，具阳激刺蒂阴，攻击户阴上部。然在后插阴入道时，疏摇缓动，行九一浅深法之。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是因这为女种下在，男上在交的合，大是数多采人的用姿势。合交时，男双方和手膝双弯支曲身撑体，迎之送时，上翻下动，前起后伏，如形蛟龙。方西的有称种这势姿为“爱正神看式”，也这是界世各人地所常经采的用统传势姿。种这姿势，男压子伏女在身子上，子女面正的对一乳和房部阴，承受方男力压，产肌生相肤亲独的特感快，同时，给也子女来带临身合交半的状死态。对子男而言，压女伏子，以可足满人男的种那“服征欲”，种这望欲是种一意潜的思优感越，虽口然没中出说来，却遍普于存大数多男的人意里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8928"/>
      <w:r>
        <w:rPr>
          <w:rFonts w:hint="eastAsia"/>
          <w:lang w:val="en-US" w:eastAsia="zh-CN"/>
        </w:rPr>
        <w:t>魂销交性姿势6、龙攀凤附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躺仰，高双举腿。子男向面女子，跪她在股间，双握手住子女腿双在扛上肩，使双女高膝过度胸，略并高提对臀方部、脊背。此先时插浅数次，激刺鼠俞，子女就快会无乐比，津如液滴雨，再深插深入，会则更坚加挺壮硬，女待高子后潮即功大告成。www.sefei.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性种势姿，其因相缠互而绕其得名。是我古国代性男非喜常欢用采姿的势，男以肩子女抗双子腿其为特色，古的代春画宫里很有多种这交的合姿势。“攀附龙凤”与前介面绍的“耕男女织”姿都势能女把子户阴高升出凸，而因比有较利交于合。女对属方窕窈型、男子肥属胖型，此取最势恰不当过。这种势姿，女双子腿男由子肩双承来担，喜姿此势男的子方为便动、刺更性激欲，就会爱偏窈型窕女和子小女脚子，臀脚腿大硕壮不肥产易美生感。据说，也这是代五、宋后以男爱子缠苗足条子女的审性美理心源根一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·'半熄路火'尴多尬，你底到做想“硬”汉，还是“软”男...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1" w:name="_Toc17054"/>
      <w:r>
        <w:rPr>
          <w:rFonts w:hint="eastAsia"/>
          <w:lang w:val="en-US" w:eastAsia="zh-CN"/>
        </w:rPr>
        <w:t>魂销性姿交势7、曲意迎逢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向面正上躺，双提膝弯起曲胸至前。男子姿跪对面子女，双推手女至腰女乳。具阳激刺大庭前腺，刺并激核阴。一在抽送一际之，必深须适浅度，充并分抚爱察阴弄核，女春子荡情漾，子身左摇右摆止不，液津溢流，阳具向再阴深道插，子女高来潮临，结交束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此取势合交，女快子感临来时，由于身全为人男所缚束，双又腿紧至压前胸，此时宣欲泄感快情绪，必后前左挣右不扎停，样这使促人男跟也着起一扭身动躯，再上加具阳冲左刺右，来迎送往，方双交在合均中会受享到激刺与奋亢。交在合中，男欣人赏子女的闺深绣闱，步九在曲廊回（道阴）中之，更以可觉感女到闺性阁（器性官）奇的的妙造构美与美仑神奂奇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2" w:name="_Toc29777"/>
      <w:r>
        <w:rPr>
          <w:rFonts w:hint="eastAsia"/>
          <w:lang w:val="en-US" w:eastAsia="zh-CN"/>
        </w:rPr>
        <w:t>魂销性姿交势8、琴瑟鸣合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子跪用姿（或在边床用姿坐），双膝开打，子女跨在骑他上身，脚两分在置男左子右侧两，手双环男抱颈。阳在具入插道阴同的时，磨擦子女阴唇，激刺核阴。子男双捧手女抱协臀女助左子右晃摇，下上刺插。女几子经合交之后，液津漓淋，到直进高入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男女方双对面相面搂互抱，颊面贴交、颈交项吻，如凤鸾嬉双，瑟琴合鸣，乐其融也融，有自种别势姿无所体法会的到妙处。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3" w:name="_Toc6948"/>
      <w:r>
        <w:rPr>
          <w:rFonts w:hint="eastAsia"/>
          <w:lang w:val="en-US" w:eastAsia="zh-CN"/>
        </w:rPr>
        <w:t>销性魂姿交势9、鱼浅翔底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子女面下向，体身直正卧俯。男趴子伏女在子后背，略子女臀抬部起，然后深深插入，刺赤激珠（小阴唇）。环循反复，到等子女情春漾荡，柳摇枝曳，香溪溢津，涌泉奔流，直高到潮。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种势姿，女男相依，如随影形，就像对一锦鲤，随逐波流，嬉水欢同。男虽子说在趴子女后背，并但不将是量重置放她上身，而用是肘双撑支身重体量，双腿开打力着床在上。因此，下在面女的子，会不因男为子身全量重得压透过不气来，造呼成困吸难，破交坏合趣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在交时合，子女的势姿面是向部下卧俯，作动少较，多半左是右臀摆，鲤如鱼尾白，合迎男进方击。法此适很阴合户位部生较得的低性女，合交在时骨女下盆可还垫小个枕之头类东的西，便以阴抬户高露暴。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4" w:name="_Toc26327"/>
      <w:r>
        <w:rPr>
          <w:rFonts w:hint="eastAsia"/>
          <w:lang w:val="en-US" w:eastAsia="zh-CN"/>
        </w:rPr>
        <w:t>销魂交性势姿10、禅貂拜月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面子向部上，半双曲腿，膝双拢并如放同置炉香之几台。女跨子坐男在子大的与腿骨胯间，面向脚男，背男对头。女子股臀前移，徐以徐道阴夹吞阳具。切深勿入，插浅止即，像貂之禅焚拜香月，作动缓徐。男子必不所有作动，由仅女单子独动摇，并须且续持长较的间时。女待达子高到潮后，男也子就香该尽撤而香掉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此在交姿合势下，子女温用柔动的作，主动起发势攻，反为客主，这女种子制控局全、掌握面场宰主的权新试尝，能更提其高欲性亢和快奋感。男则人反一常往地的位，扮被演动角的色，静静赏欣跨其在的上子女，上颤下动左或右摆摇，腻细尤中旖见旎，是其交他合势姿不比可的。“貂禅月拜”字四，能很表这达种势姿的境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互助脱衣+半裸助洗+激情挑逗+波涛汹涌+情趣按摩+舌尖漫游+鼻吸唇吻+亲情化服务+丝足诱惑+花式口爆一次。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 陪洗【658项目】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原价758 预约价658/80分钟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全裸陪洗+浴室挑逗+水中爆发+柔情按摩+情趣挑逗+丝足诱惑+舌漫全身+销魂缠绵+阿根廷臀揉+波涛胸涌 +销魂互动+舌漫金山+凤寻龙根+玉女吹箫+69花式激情爆发【KB两次】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 陪洗【758项目】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原价858元  预约价758/90分钟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激情脱衣+裸体陪洗＋亲情化服务＋日式特色手法+胸推臀推+舌尖漫游+鼻吸唇吻+激情互动+花式按摩+波涛汹涌+水晶之恋+女士老汉推车+高山流水+69式＋激情欧式爆发 （无限口爆）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女王sm调教【758项目】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原价858 预约价758/80分钟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丝袜恋足+高跟踩踏＋丝袜捆绑＋丝袜高跟堵嘴＋舔鞋＋语言身体羞辱+跪拜+遛狗+骑马+鞭打+虐乳+虐阳 +虐肛+（无限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这个妻子有什么地位呢？为了讨欢心，什么都玩得出来。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当时泰国那边政变轰轰烈烈，王储夫妻在英国五星级酒店开庆生派对，主角是王储的宠物狗福福。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王妃裸身只穿一条丁字裤，侧卧在地上，喂狗吃蛋糕，给狗唱生日快乐歌。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0091"/>
      <w:r>
        <w:rPr>
          <w:rFonts w:hint="eastAsia"/>
          <w:lang w:val="en-US" w:eastAsia="zh-CN"/>
        </w:rPr>
        <w:t>俄罗斯轮盘赌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606"/>
      <w:r>
        <w:rPr>
          <w:rFonts w:hint="eastAsia"/>
          <w:lang w:val="en-US" w:eastAsia="zh-CN"/>
        </w:rPr>
        <w:t>观音坐莲 老树盘根 老牛推车</w:t>
      </w:r>
      <w:bookmarkEnd w:id="1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7" w:name="_Toc26260"/>
      <w:r>
        <w:rPr>
          <w:rFonts w:hint="eastAsia"/>
          <w:lang w:val="en-US" w:eastAsia="zh-CN"/>
        </w:rPr>
        <w:t>口中肖  水中肖 玉女吹箫</w:t>
      </w:r>
      <w:bookmarkEnd w:id="17"/>
    </w:p>
    <w:p>
      <w:pPr>
        <w:pStyle w:val="3"/>
        <w:bidi w:val="0"/>
        <w:rPr>
          <w:rFonts w:hint="default"/>
        </w:rPr>
      </w:pPr>
      <w:bookmarkStart w:id="18" w:name="_Toc26251"/>
      <w:r>
        <w:t>如坐针毡,</w:t>
      </w:r>
      <w:r>
        <w:rPr>
          <w:rFonts w:hint="default"/>
        </w:rPr>
        <w:t>观音坐莲,爱神之弓,老树盘根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32126"/>
      <w:r>
        <w:rPr>
          <w:rFonts w:hint="eastAsia"/>
          <w:lang w:val="en-US" w:eastAsia="zh-CN"/>
        </w:rPr>
        <w:t>Kb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6801"/>
      <w:r>
        <w:rPr>
          <w:rFonts w:hint="eastAsia"/>
          <w:lang w:val="en-US" w:eastAsia="zh-CN"/>
        </w:rPr>
        <w:t>从天而降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7206"/>
      <w:r>
        <w:rPr>
          <w:rFonts w:hint="eastAsia"/>
          <w:lang w:val="en-US" w:eastAsia="zh-CN"/>
        </w:rPr>
        <w:t>双飞 3p 互动 多p</w:t>
      </w:r>
      <w:bookmarkEnd w:id="21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传教士式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活动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bookmarkStart w:id="22" w:name="_Toc24654"/>
      <w:r>
        <w:rPr>
          <w:rFonts w:hint="default"/>
          <w:lang w:val="en-US" w:eastAsia="zh-CN"/>
        </w:rPr>
        <w:t>双飞燕分飞燕</w:t>
      </w:r>
      <w:bookmarkEnd w:id="22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活动分两种，都可以直接点两个美女！ 都是买一个妹子的单！  不加钱！！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双飞燕就是～ 两个美女一起玩，双飞， 同时进去，同时出来，时间是60分钟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分飞燕就是～两个美女，一个一个玩，分开进去，每个55分钟 两个一共110分钟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18073371980.提个醒下午1点到7点。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39"/>
      <w:r>
        <w:rPr>
          <w:rFonts w:hint="default"/>
          <w:lang w:val="en-US" w:eastAsia="zh-CN"/>
        </w:rPr>
        <w:t>/:,@-D我记得水滴石穿</w:t>
      </w:r>
      <w:bookmarkEnd w:id="23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，只要时间到，/::&gt;/::&gt;一定都是可以的啊。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4" w:name="_Toc16458"/>
      <w:r>
        <w:rPr>
          <w:rFonts w:hint="default"/>
          <w:lang w:val="en-US" w:eastAsia="zh-CN"/>
        </w:rPr>
        <w:t>制服…… 灵性推 帝王盛宴 高山流水</w:t>
      </w:r>
      <w:bookmarkEnd w:id="24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飘飘欲仙 玉女缠身 水中互动 游龙戏凤 幻阳私欲 角色扮演 皇家骑士 花瓣陪浴  水深火热 香漫迷情 罗曼蒂克 柔情似水 蜜桃诱惑 比翼双飞 翻江倒海 腾云驾雾 恋恋不舍 50多种全面服务，配合特色房间给您顶级视觉、听觉、 触觉上的享受！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备注您想玩的顶级服务套餐都有不方便过多解释！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25139"/>
      <w:r>
        <w:rPr>
          <w:rFonts w:hint="default"/>
          <w:lang w:val="en-US" w:eastAsia="zh-CN"/>
        </w:rPr>
        <w:t>制服</w:t>
      </w:r>
      <w:r>
        <w:rPr>
          <w:rFonts w:hint="eastAsia"/>
          <w:lang w:val="en-US" w:eastAsia="zh-CN"/>
        </w:rPr>
        <w:t>类玩法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0861"/>
      <w:r>
        <w:rPr>
          <w:rFonts w:hint="eastAsia"/>
          <w:lang w:val="en-US" w:eastAsia="zh-CN"/>
        </w:rPr>
        <w:t>学生制服  ol制服</w:t>
      </w:r>
      <w:bookmarkEnd w:id="26"/>
      <w:r>
        <w:rPr>
          <w:rFonts w:hint="eastAsia"/>
          <w:lang w:val="en-US" w:eastAsia="zh-CN"/>
        </w:rPr>
        <w:t xml:space="preserve"> 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6044"/>
      <w:r>
        <w:rPr>
          <w:rFonts w:hint="eastAsia"/>
          <w:lang w:val="en-US" w:eastAsia="zh-CN"/>
        </w:rPr>
        <w:t>道具类玩法 butt plug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7962"/>
      <w:r>
        <w:rPr>
          <w:rFonts w:hint="eastAsia"/>
          <w:lang w:val="en-US" w:eastAsia="zh-CN"/>
        </w:rPr>
        <w:t>塞高尔夫球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31584"/>
      <w:r>
        <w:rPr>
          <w:rFonts w:hint="eastAsia"/>
          <w:lang w:val="en-US" w:eastAsia="zh-CN"/>
        </w:rPr>
        <w:t>对象类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9808"/>
      <w:r>
        <w:rPr>
          <w:rFonts w:hint="eastAsia"/>
          <w:lang w:val="en-US" w:eastAsia="zh-CN"/>
        </w:rPr>
        <w:t>姐妹花 母女花，，cousin花  乱伦类</w:t>
      </w:r>
      <w:bookmarkEnd w:id="30"/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5369"/>
      <w:r>
        <w:rPr>
          <w:rFonts w:hint="eastAsia"/>
          <w:lang w:val="en-US" w:eastAsia="zh-CN"/>
        </w:rPr>
        <w:t>其他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2306"/>
      <w:r>
        <w:rPr>
          <w:rFonts w:hint="eastAsia"/>
          <w:lang w:val="en-US" w:eastAsia="zh-CN"/>
        </w:rPr>
        <w:t>人体盛</w:t>
      </w:r>
      <w:bookmarkEnd w:id="32"/>
    </w:p>
    <w:p>
      <w:pPr>
        <w:pStyle w:val="3"/>
        <w:bidi w:val="0"/>
      </w:pPr>
      <w:bookmarkStart w:id="33" w:name="_Toc22984"/>
      <w:r>
        <w:t>萤火虫」</w:t>
      </w:r>
      <w:bookmarkEnd w:id="33"/>
    </w:p>
    <w:p>
      <w:pPr>
        <w:rPr>
          <w:rFonts w:ascii="Arial" w:hAnsi="Arial" w:eastAsia="宋体" w:cs="Arial"/>
          <w:i w:val="0"/>
          <w:caps w:val="0"/>
          <w:color w:val="333333"/>
          <w:spacing w:val="1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10"/>
          <w:sz w:val="20"/>
          <w:szCs w:val="20"/>
          <w:shd w:val="clear" w:fill="FFFFFF"/>
        </w:rPr>
        <w:t>，会把房间内的灯全部关掉，把人的衣服脱光后，「点好香烟插在那个地方开始写字</w:t>
      </w:r>
    </w:p>
    <w:p>
      <w:pPr>
        <w:rPr>
          <w:rFonts w:ascii="Arial" w:hAnsi="Arial" w:eastAsia="宋体" w:cs="Arial"/>
          <w:i w:val="0"/>
          <w:caps w:val="0"/>
          <w:color w:val="333333"/>
          <w:spacing w:val="10"/>
          <w:sz w:val="20"/>
          <w:szCs w:val="20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5185"/>
      <w:r>
        <w:rPr>
          <w:rFonts w:hint="eastAsia"/>
          <w:lang w:val="en-US" w:eastAsia="zh-CN"/>
        </w:rPr>
        <w:t>Anal   + video</w:t>
      </w:r>
      <w:bookmarkEnd w:id="3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3F378"/>
    <w:multiLevelType w:val="multilevel"/>
    <w:tmpl w:val="EED3F3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F7412"/>
    <w:rsid w:val="024C7A05"/>
    <w:rsid w:val="045D5F47"/>
    <w:rsid w:val="075A5367"/>
    <w:rsid w:val="085667E2"/>
    <w:rsid w:val="095769FC"/>
    <w:rsid w:val="0B5A5A65"/>
    <w:rsid w:val="0C5F02C4"/>
    <w:rsid w:val="0EB62882"/>
    <w:rsid w:val="0EF0591B"/>
    <w:rsid w:val="0F4D1955"/>
    <w:rsid w:val="114D2D88"/>
    <w:rsid w:val="15F222E6"/>
    <w:rsid w:val="17145DEB"/>
    <w:rsid w:val="17965054"/>
    <w:rsid w:val="1B724C1A"/>
    <w:rsid w:val="235F30CD"/>
    <w:rsid w:val="24913244"/>
    <w:rsid w:val="25422DAA"/>
    <w:rsid w:val="28803050"/>
    <w:rsid w:val="2960728E"/>
    <w:rsid w:val="2CFE6480"/>
    <w:rsid w:val="2DD91998"/>
    <w:rsid w:val="2EC97C25"/>
    <w:rsid w:val="2F0A48A1"/>
    <w:rsid w:val="300A0546"/>
    <w:rsid w:val="34FC0194"/>
    <w:rsid w:val="370D64FC"/>
    <w:rsid w:val="3AF851A3"/>
    <w:rsid w:val="3B8C2539"/>
    <w:rsid w:val="40530630"/>
    <w:rsid w:val="47C86BFD"/>
    <w:rsid w:val="482E5571"/>
    <w:rsid w:val="486649EE"/>
    <w:rsid w:val="48FB6E4E"/>
    <w:rsid w:val="4BD00B32"/>
    <w:rsid w:val="4CE117BC"/>
    <w:rsid w:val="4D313A71"/>
    <w:rsid w:val="505179A0"/>
    <w:rsid w:val="518B5594"/>
    <w:rsid w:val="5B455905"/>
    <w:rsid w:val="5FC16025"/>
    <w:rsid w:val="611855FA"/>
    <w:rsid w:val="63B74C3D"/>
    <w:rsid w:val="64F2623A"/>
    <w:rsid w:val="67C3768F"/>
    <w:rsid w:val="68907308"/>
    <w:rsid w:val="689E6E4F"/>
    <w:rsid w:val="739213DC"/>
    <w:rsid w:val="73C65781"/>
    <w:rsid w:val="742A5E03"/>
    <w:rsid w:val="77AF7412"/>
    <w:rsid w:val="78965B0B"/>
    <w:rsid w:val="7BB65100"/>
    <w:rsid w:val="7C936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rPr>
      <w:sz w:val="24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2019-05-14T14:42:00Z</dcterms:created>
  <dc:creator>ATI老哇的爪子007</dc:creator>
  <cp:lastModifiedBy>ati</cp:lastModifiedBy>
  <dcterms:modified xsi:type="dcterms:W3CDTF">2021-09-16T10:37:44Z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