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fms org wld   </w:t>
      </w:r>
    </w:p>
    <w:p>
      <w:pPr>
        <w:rPr>
          <w:rFonts w:hint="eastAsia"/>
          <w:lang w:val="en-US" w:eastAsia="zh-CN"/>
        </w:rPr>
      </w:pPr>
    </w:p>
    <w:sdt>
      <w:sdtPr>
        <w:rPr>
          <w:rFonts w:ascii="宋体" w:hAnsi="宋体" w:eastAsia="宋体" w:cstheme="minorBidi"/>
          <w:kern w:val="2"/>
          <w:sz w:val="21"/>
          <w:szCs w:val="24"/>
          <w:lang w:val="en-US" w:eastAsia="zh-CN" w:bidi="ar-SA"/>
        </w:rPr>
        <w:id w:val="1474806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_Toc21472 </w:instrText>
          </w:r>
          <w:r>
            <w:rPr>
              <w:rFonts w:hint="eastAsia"/>
              <w:lang w:val="en-US" w:eastAsia="zh-CN"/>
            </w:rPr>
            <w:fldChar w:fldCharType="separate"/>
          </w:r>
          <w:r>
            <w:rPr>
              <w:rFonts w:hint="eastAsia" w:eastAsia="宋体"/>
              <w:lang w:val="en-US" w:eastAsia="zh-CN"/>
            </w:rPr>
            <w:t xml:space="preserve">第一章 </w:t>
          </w:r>
          <w:r>
            <w:rPr>
              <w:rFonts w:hint="eastAsia"/>
              <w:lang w:val="en-US" w:eastAsia="zh-CN"/>
            </w:rPr>
            <w:t xml:space="preserve">Ngo 与  </w:t>
          </w:r>
          <w:r>
            <w:rPr>
              <w:rFonts w:hint="default" w:ascii="Times New Roman" w:hAnsi="Times New Roman" w:eastAsia="宋体" w:cs="Times New Roman"/>
              <w:i w:val="0"/>
              <w:iCs w:val="0"/>
              <w:caps w:val="0"/>
              <w:spacing w:val="0"/>
              <w:szCs w:val="16"/>
              <w:shd w:val="clear" w:fill="FFFFFF"/>
            </w:rPr>
            <w:t>准政府组织(GONGO)。</w:t>
          </w:r>
          <w:r>
            <w:rPr>
              <w:rFonts w:hint="eastAsia" w:ascii="Times New Roman" w:hAnsi="Times New Roman" w:eastAsia="宋体" w:cs="Times New Roman"/>
              <w:i w:val="0"/>
              <w:iCs w:val="0"/>
              <w:caps w:val="0"/>
              <w:spacing w:val="0"/>
              <w:szCs w:val="16"/>
              <w:shd w:val="clear" w:fill="FFFFFF"/>
              <w:lang w:val="en-US" w:eastAsia="zh-CN"/>
            </w:rPr>
            <w:t xml:space="preserve"> 与外交</w:t>
          </w:r>
          <w:r>
            <w:tab/>
          </w:r>
          <w:r>
            <w:fldChar w:fldCharType="begin"/>
          </w:r>
          <w:r>
            <w:instrText xml:space="preserve"> PAGEREF _Toc21472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_Toc8006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获得影响力的一大渠道</w:t>
          </w:r>
          <w:r>
            <w:tab/>
          </w:r>
          <w:r>
            <w:fldChar w:fldCharType="begin"/>
          </w:r>
          <w:r>
            <w:instrText xml:space="preserve"> PAGEREF _Toc8006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_Toc15474 </w:instrText>
          </w:r>
          <w:r>
            <w:rPr>
              <w:rFonts w:hint="eastAsia"/>
              <w:lang w:val="en-US" w:eastAsia="zh-CN"/>
            </w:rPr>
            <w:fldChar w:fldCharType="separate"/>
          </w:r>
          <w:r>
            <w:rPr>
              <w:rFonts w:hint="eastAsia"/>
              <w:lang w:val="en-US" w:eastAsia="zh-CN"/>
            </w:rPr>
            <w:t>第二章 常见领域</w:t>
          </w:r>
          <w:r>
            <w:tab/>
          </w:r>
          <w:r>
            <w:fldChar w:fldCharType="begin"/>
          </w:r>
          <w:r>
            <w:instrText xml:space="preserve"> PAGEREF _Toc15474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_Toc24905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宗教领域</w:t>
          </w:r>
          <w:r>
            <w:tab/>
          </w:r>
          <w:r>
            <w:fldChar w:fldCharType="begin"/>
          </w:r>
          <w:r>
            <w:instrText xml:space="preserve"> PAGEREF _Toc24905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_Toc20064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军事领域</w:t>
          </w:r>
          <w:r>
            <w:tab/>
          </w:r>
          <w:r>
            <w:fldChar w:fldCharType="begin"/>
          </w:r>
          <w:r>
            <w:instrText xml:space="preserve"> PAGEREF _Toc20064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_Toc16953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医疗领域</w:t>
          </w:r>
          <w:r>
            <w:tab/>
          </w:r>
          <w:r>
            <w:fldChar w:fldCharType="begin"/>
          </w:r>
          <w:r>
            <w:instrText xml:space="preserve"> PAGEREF _Toc16953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_Toc2944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default" w:ascii="Times New Roman" w:hAnsi="Times New Roman" w:eastAsia="宋体" w:cs="Times New Roman"/>
              <w:i w:val="0"/>
              <w:iCs w:val="0"/>
              <w:caps w:val="0"/>
              <w:spacing w:val="0"/>
              <w:szCs w:val="16"/>
              <w:shd w:val="clear" w:fill="FFFFFF"/>
            </w:rPr>
            <w:t>人权</w:t>
          </w:r>
          <w:r>
            <w:rPr>
              <w:rFonts w:hint="eastAsia" w:ascii="Times New Roman" w:hAnsi="Times New Roman" w:cs="Times New Roman"/>
              <w:i w:val="0"/>
              <w:iCs w:val="0"/>
              <w:caps w:val="0"/>
              <w:spacing w:val="0"/>
              <w:szCs w:val="16"/>
              <w:shd w:val="clear" w:fill="FFFFFF"/>
              <w:lang w:val="en-US" w:eastAsia="zh-CN"/>
            </w:rPr>
            <w:t xml:space="preserve">组织  </w:t>
          </w:r>
          <w:r>
            <w:rPr>
              <w:rFonts w:hint="eastAsia"/>
              <w:lang w:val="en-US" w:eastAsia="zh-CN"/>
            </w:rPr>
            <w:t>大赦组织</w:t>
          </w:r>
          <w:r>
            <w:tab/>
          </w:r>
          <w:r>
            <w:fldChar w:fldCharType="begin"/>
          </w:r>
          <w:r>
            <w:instrText xml:space="preserve"> PAGEREF _Toc2944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_Toc32424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hint="eastAsia"/>
              <w:lang w:val="en-US" w:eastAsia="zh-CN"/>
            </w:rPr>
            <w:t>绿色和平环保组织</w:t>
          </w:r>
          <w:r>
            <w:tab/>
          </w:r>
          <w:r>
            <w:fldChar w:fldCharType="begin"/>
          </w:r>
          <w:r>
            <w:instrText xml:space="preserve"> PAGEREF _Toc32424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_Toc16358 </w:instrText>
          </w:r>
          <w:r>
            <w:rPr>
              <w:rFonts w:hint="eastAsia"/>
              <w:lang w:val="en-US" w:eastAsia="zh-CN"/>
            </w:rPr>
            <w:fldChar w:fldCharType="separate"/>
          </w:r>
          <w:r>
            <w:rPr>
              <w:rFonts w:hint="eastAsia" w:ascii="宋体" w:hAnsi="宋体" w:eastAsia="宋体" w:cs="宋体"/>
              <w:i w:val="0"/>
              <w:iCs w:val="0"/>
              <w:caps w:val="0"/>
              <w:spacing w:val="0"/>
              <w:szCs w:val="21"/>
              <w:shd w:val="clear" w:fill="FFFFFF"/>
            </w:rPr>
            <w:t xml:space="preserve">第六节 </w:t>
          </w:r>
          <w:r>
            <w:rPr>
              <w:rFonts w:hint="eastAsia" w:ascii="微软雅黑" w:hAnsi="微软雅黑" w:eastAsia="微软雅黑" w:cs="微软雅黑"/>
              <w:i w:val="0"/>
              <w:iCs w:val="0"/>
              <w:caps w:val="0"/>
              <w:spacing w:val="0"/>
              <w:szCs w:val="21"/>
              <w:shd w:val="clear" w:fill="FFFFFF"/>
            </w:rPr>
            <w:t>911国际海龟救助组织</w:t>
          </w:r>
          <w:r>
            <w:tab/>
          </w:r>
          <w:r>
            <w:fldChar w:fldCharType="begin"/>
          </w:r>
          <w:r>
            <w:instrText xml:space="preserve"> PAGEREF _Toc16358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_Toc21756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hint="eastAsia"/>
              <w:lang w:val="en-US" w:eastAsia="zh-CN"/>
            </w:rPr>
            <w:t>教育组织</w:t>
          </w:r>
          <w:r>
            <w:tab/>
          </w:r>
          <w:r>
            <w:fldChar w:fldCharType="begin"/>
          </w:r>
          <w:r>
            <w:instrText xml:space="preserve"> PAGEREF _Toc21756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_Toc20604 </w:instrText>
          </w:r>
          <w:r>
            <w:rPr>
              <w:rFonts w:hint="eastAsia"/>
              <w:lang w:val="en-US" w:eastAsia="zh-CN"/>
            </w:rPr>
            <w:fldChar w:fldCharType="separate"/>
          </w:r>
          <w:r>
            <w:rPr>
              <w:rFonts w:hint="eastAsia" w:ascii="宋体" w:hAnsi="宋体" w:eastAsia="宋体" w:cs="宋体"/>
              <w:i w:val="0"/>
              <w:iCs w:val="0"/>
              <w:caps w:val="0"/>
              <w:spacing w:val="0"/>
              <w:szCs w:val="21"/>
              <w:shd w:val="clear" w:fill="FFFFFF"/>
            </w:rPr>
            <w:t xml:space="preserve">第八节 </w:t>
          </w:r>
          <w:r>
            <w:rPr>
              <w:rFonts w:hint="eastAsia" w:ascii="微软雅黑" w:hAnsi="微软雅黑" w:eastAsia="微软雅黑" w:cs="微软雅黑"/>
              <w:i w:val="0"/>
              <w:iCs w:val="0"/>
              <w:caps w:val="0"/>
              <w:spacing w:val="0"/>
              <w:szCs w:val="21"/>
              <w:shd w:val="clear" w:fill="FFFFFF"/>
              <w:lang w:val="en-US" w:eastAsia="zh-CN"/>
            </w:rPr>
            <w:t xml:space="preserve">文化领域 </w:t>
          </w:r>
          <w:r>
            <w:rPr>
              <w:rFonts w:hint="eastAsia" w:ascii="微软雅黑" w:hAnsi="微软雅黑" w:eastAsia="微软雅黑" w:cs="微软雅黑"/>
              <w:i w:val="0"/>
              <w:iCs w:val="0"/>
              <w:caps w:val="0"/>
              <w:spacing w:val="0"/>
              <w:szCs w:val="21"/>
              <w:shd w:val="clear" w:fill="FFFFFF"/>
            </w:rPr>
            <w:t>英国文化协会 （British Council）</w:t>
          </w:r>
          <w:r>
            <w:tab/>
          </w:r>
          <w:r>
            <w:fldChar w:fldCharType="begin"/>
          </w:r>
          <w:r>
            <w:instrText xml:space="preserve"> PAGEREF _Toc20604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_Toc7719 </w:instrText>
          </w:r>
          <w:r>
            <w:rPr>
              <w:rFonts w:hint="eastAsia"/>
              <w:lang w:val="en-US" w:eastAsia="zh-CN"/>
            </w:rPr>
            <w:fldChar w:fldCharType="separate"/>
          </w:r>
          <w:r>
            <w:rPr>
              <w:rFonts w:hint="eastAsia" w:ascii="宋体" w:hAnsi="宋体" w:eastAsia="宋体" w:cs="宋体"/>
              <w:lang w:val="en-US" w:eastAsia="zh-CN"/>
            </w:rPr>
            <w:t xml:space="preserve">第九节 </w:t>
          </w:r>
          <w:r>
            <w:rPr>
              <w:rFonts w:hint="eastAsia"/>
              <w:lang w:val="en-US" w:eastAsia="zh-CN"/>
            </w:rPr>
            <w:t>社工</w:t>
          </w:r>
          <w:r>
            <w:tab/>
          </w:r>
          <w:r>
            <w:fldChar w:fldCharType="begin"/>
          </w:r>
          <w:r>
            <w:instrText xml:space="preserve"> PAGEREF _Toc7719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_Toc25427 </w:instrText>
          </w:r>
          <w:r>
            <w:rPr>
              <w:rFonts w:hint="eastAsia"/>
              <w:lang w:val="en-US" w:eastAsia="zh-CN"/>
            </w:rPr>
            <w:fldChar w:fldCharType="separate"/>
          </w:r>
          <w:r>
            <w:rPr>
              <w:rFonts w:hint="eastAsia" w:ascii="宋体" w:hAnsi="宋体" w:eastAsia="宋体" w:cs="宋体"/>
              <w:i w:val="0"/>
              <w:iCs w:val="0"/>
              <w:caps w:val="0"/>
              <w:spacing w:val="0"/>
              <w:szCs w:val="21"/>
              <w:shd w:val="clear" w:fill="FFFFFF"/>
              <w:lang w:val="en-US" w:eastAsia="zh-CN"/>
            </w:rPr>
            <w:t xml:space="preserve">第十节 </w:t>
          </w:r>
          <w:r>
            <w:rPr>
              <w:rFonts w:hint="eastAsia" w:ascii="微软雅黑" w:hAnsi="微软雅黑" w:eastAsia="微软雅黑" w:cs="微软雅黑"/>
              <w:i w:val="0"/>
              <w:iCs w:val="0"/>
              <w:caps w:val="0"/>
              <w:spacing w:val="0"/>
              <w:szCs w:val="21"/>
              <w:shd w:val="clear" w:fill="FFFFFF"/>
            </w:rPr>
            <w:t>志愿人员组织</w:t>
          </w:r>
          <w:r>
            <w:tab/>
          </w:r>
          <w:r>
            <w:fldChar w:fldCharType="begin"/>
          </w:r>
          <w:r>
            <w:instrText xml:space="preserve"> PAGEREF _Toc25427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_Toc32058 </w:instrText>
          </w:r>
          <w:r>
            <w:rPr>
              <w:rFonts w:hint="eastAsia"/>
              <w:lang w:val="en-US" w:eastAsia="zh-CN"/>
            </w:rPr>
            <w:fldChar w:fldCharType="separate"/>
          </w:r>
          <w:r>
            <w:rPr>
              <w:rFonts w:hint="eastAsia" w:ascii="宋体" w:hAnsi="宋体" w:eastAsia="宋体" w:cs="宋体"/>
              <w:lang w:val="en-US" w:eastAsia="zh-CN"/>
            </w:rPr>
            <w:t xml:space="preserve">第十一节 </w:t>
          </w:r>
          <w:r>
            <w:rPr>
              <w:rFonts w:hint="eastAsia"/>
              <w:lang w:val="en-US" w:eastAsia="zh-CN"/>
            </w:rPr>
            <w:t>科技领域</w:t>
          </w:r>
          <w:r>
            <w:tab/>
          </w:r>
          <w:r>
            <w:fldChar w:fldCharType="begin"/>
          </w:r>
          <w:r>
            <w:instrText xml:space="preserve"> PAGEREF _Toc32058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_Toc22386 </w:instrText>
          </w:r>
          <w:r>
            <w:rPr>
              <w:rFonts w:hint="eastAsia"/>
              <w:lang w:val="en-US" w:eastAsia="zh-CN"/>
            </w:rPr>
            <w:fldChar w:fldCharType="separate"/>
          </w:r>
          <w:r>
            <w:rPr>
              <w:rFonts w:hint="eastAsia" w:ascii="宋体" w:hAnsi="宋体" w:eastAsia="宋体" w:cs="宋体"/>
              <w:lang w:val="en-US" w:eastAsia="zh-CN"/>
            </w:rPr>
            <w:t xml:space="preserve">第十二节 </w:t>
          </w:r>
          <w:r>
            <w:rPr>
              <w:rFonts w:hint="eastAsia"/>
              <w:lang w:val="en-US" w:eastAsia="zh-CN"/>
            </w:rPr>
            <w:t>文艺ngo组织</w:t>
          </w:r>
          <w:r>
            <w:tab/>
          </w:r>
          <w:r>
            <w:fldChar w:fldCharType="begin"/>
          </w:r>
          <w:r>
            <w:instrText xml:space="preserve"> PAGEREF _Toc22386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_Toc25713 </w:instrText>
          </w:r>
          <w:r>
            <w:rPr>
              <w:rFonts w:hint="eastAsia"/>
              <w:lang w:val="en-US" w:eastAsia="zh-CN"/>
            </w:rPr>
            <w:fldChar w:fldCharType="separate"/>
          </w:r>
          <w:r>
            <w:rPr>
              <w:rFonts w:hint="eastAsia" w:ascii="宋体" w:hAnsi="宋体" w:eastAsia="宋体" w:cs="宋体"/>
              <w:lang w:val="en-US" w:eastAsia="zh-CN"/>
            </w:rPr>
            <w:t xml:space="preserve">第十三节 </w:t>
          </w:r>
          <w:r>
            <w:rPr>
              <w:rFonts w:hint="eastAsia"/>
              <w:lang w:val="en-US" w:eastAsia="zh-CN"/>
            </w:rPr>
            <w:t>法学组织</w:t>
          </w:r>
          <w:r>
            <w:tab/>
          </w:r>
          <w:r>
            <w:fldChar w:fldCharType="begin"/>
          </w:r>
          <w:r>
            <w:instrText xml:space="preserve"> PAGEREF _Toc25713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_Toc28722 </w:instrText>
          </w:r>
          <w:r>
            <w:rPr>
              <w:rFonts w:hint="eastAsia"/>
              <w:lang w:val="en-US" w:eastAsia="zh-CN"/>
            </w:rPr>
            <w:fldChar w:fldCharType="separate"/>
          </w:r>
          <w:r>
            <w:rPr>
              <w:rFonts w:hint="eastAsia" w:ascii="宋体" w:hAnsi="宋体" w:eastAsia="宋体" w:cs="宋体"/>
              <w:lang w:val="en-US" w:eastAsia="zh-CN"/>
            </w:rPr>
            <w:t xml:space="preserve">第十四节 </w:t>
          </w:r>
          <w:r>
            <w:rPr>
              <w:rFonts w:hint="eastAsia"/>
              <w:lang w:val="en-US" w:eastAsia="zh-CN"/>
            </w:rPr>
            <w:t>历史研究</w:t>
          </w:r>
          <w:r>
            <w:tab/>
          </w:r>
          <w:r>
            <w:fldChar w:fldCharType="begin"/>
          </w:r>
          <w:r>
            <w:instrText xml:space="preserve"> PAGEREF _Toc28722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_Toc25506 </w:instrText>
          </w:r>
          <w:r>
            <w:rPr>
              <w:rFonts w:hint="eastAsia"/>
              <w:lang w:val="en-US" w:eastAsia="zh-CN"/>
            </w:rPr>
            <w:fldChar w:fldCharType="separate"/>
          </w:r>
          <w:r>
            <w:rPr>
              <w:rFonts w:hint="eastAsia" w:ascii="宋体" w:hAnsi="宋体" w:eastAsia="宋体" w:cs="宋体"/>
              <w:lang w:val="en-US" w:eastAsia="zh-CN"/>
            </w:rPr>
            <w:t xml:space="preserve">第十五节 </w:t>
          </w:r>
          <w:r>
            <w:rPr>
              <w:rFonts w:hint="eastAsia"/>
              <w:lang w:val="en-US" w:eastAsia="zh-CN"/>
            </w:rPr>
            <w:t>地理</w:t>
          </w:r>
          <w:r>
            <w:tab/>
          </w:r>
          <w:r>
            <w:fldChar w:fldCharType="begin"/>
          </w:r>
          <w:r>
            <w:instrText xml:space="preserve"> PAGEREF _Toc25506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_Toc30825 </w:instrText>
          </w:r>
          <w:r>
            <w:rPr>
              <w:rFonts w:hint="eastAsia"/>
              <w:lang w:val="en-US" w:eastAsia="zh-CN"/>
            </w:rPr>
            <w:fldChar w:fldCharType="separate"/>
          </w:r>
          <w:r>
            <w:rPr>
              <w:rFonts w:hint="eastAsia" w:ascii="宋体" w:hAnsi="宋体" w:eastAsia="宋体" w:cs="宋体"/>
              <w:lang w:val="en-US" w:eastAsia="zh-CN"/>
            </w:rPr>
            <w:t xml:space="preserve">第十六节 </w:t>
          </w:r>
          <w:r>
            <w:rPr>
              <w:rFonts w:hint="eastAsia"/>
              <w:lang w:val="en-US" w:eastAsia="zh-CN"/>
            </w:rPr>
            <w:t>农业组织</w:t>
          </w:r>
          <w:r>
            <w:tab/>
          </w:r>
          <w:r>
            <w:fldChar w:fldCharType="begin"/>
          </w:r>
          <w:r>
            <w:instrText xml:space="preserve"> PAGEREF _Toc30825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_Toc4926 </w:instrText>
          </w:r>
          <w:r>
            <w:rPr>
              <w:rFonts w:hint="eastAsia"/>
              <w:lang w:val="en-US" w:eastAsia="zh-CN"/>
            </w:rPr>
            <w:fldChar w:fldCharType="separate"/>
          </w:r>
          <w:r>
            <w:rPr>
              <w:rFonts w:hint="eastAsia" w:ascii="宋体" w:hAnsi="宋体" w:eastAsia="宋体" w:cs="宋体"/>
              <w:lang w:val="en-US" w:eastAsia="zh-CN"/>
            </w:rPr>
            <w:t xml:space="preserve">第十七节 </w:t>
          </w:r>
          <w:r>
            <w:rPr>
              <w:rFonts w:hint="eastAsia"/>
              <w:lang w:val="en-US" w:eastAsia="zh-CN"/>
            </w:rPr>
            <w:t>管理计划组织</w:t>
          </w:r>
          <w:r>
            <w:tab/>
          </w:r>
          <w:r>
            <w:fldChar w:fldCharType="begin"/>
          </w:r>
          <w:r>
            <w:instrText xml:space="preserve"> PAGEREF _Toc4926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20" w:name="_GoBack"/>
          <w:bookmarkEnd w:id="20"/>
        </w:p>
      </w:sdtContent>
    </w:sdt>
    <w:p>
      <w:pPr>
        <w:rPr>
          <w:rFonts w:hint="eastAsia"/>
          <w:lang w:val="en-US" w:eastAsia="zh-CN"/>
        </w:rPr>
      </w:pPr>
    </w:p>
    <w:p>
      <w:pPr>
        <w:pStyle w:val="2"/>
        <w:bidi w:val="0"/>
        <w:rPr>
          <w:rFonts w:hint="default" w:eastAsia="宋体"/>
          <w:lang w:val="en-US" w:eastAsia="zh-CN"/>
        </w:rPr>
      </w:pPr>
      <w:bookmarkStart w:id="0" w:name="_Toc21472"/>
      <w:r>
        <w:rPr>
          <w:rFonts w:hint="eastAsia"/>
          <w:lang w:val="en-US" w:eastAsia="zh-CN"/>
        </w:rPr>
        <w:t xml:space="preserve">Ngo 与  </w:t>
      </w:r>
      <w:r>
        <w:rPr>
          <w:rFonts w:hint="default" w:ascii="Times New Roman" w:hAnsi="Times New Roman" w:eastAsia="宋体" w:cs="Times New Roman"/>
          <w:i w:val="0"/>
          <w:iCs w:val="0"/>
          <w:caps w:val="0"/>
          <w:color w:val="000000"/>
          <w:spacing w:val="0"/>
          <w:sz w:val="16"/>
          <w:szCs w:val="16"/>
          <w:shd w:val="clear" w:fill="FFFFFF"/>
        </w:rPr>
        <w:t>准政府组织(GONGO)。</w:t>
      </w:r>
      <w:r>
        <w:rPr>
          <w:rFonts w:hint="eastAsia" w:ascii="Times New Roman" w:hAnsi="Times New Roman" w:eastAsia="宋体" w:cs="Times New Roman"/>
          <w:i w:val="0"/>
          <w:iCs w:val="0"/>
          <w:caps w:val="0"/>
          <w:color w:val="000000"/>
          <w:spacing w:val="0"/>
          <w:sz w:val="16"/>
          <w:szCs w:val="16"/>
          <w:shd w:val="clear" w:fill="FFFFFF"/>
          <w:lang w:val="en-US" w:eastAsia="zh-CN"/>
        </w:rPr>
        <w:t xml:space="preserve"> 与外交</w:t>
      </w:r>
      <w:bookmarkEnd w:id="0"/>
    </w:p>
    <w:p>
      <w:pPr>
        <w:rPr>
          <w:rFonts w:hint="eastAsia"/>
          <w:lang w:val="en-US" w:eastAsia="zh-CN"/>
        </w:rPr>
      </w:pPr>
    </w:p>
    <w:p>
      <w:pPr>
        <w:rPr>
          <w:rFonts w:hint="eastAsia"/>
          <w:lang w:val="en-US" w:eastAsia="zh-CN"/>
        </w:rPr>
      </w:pPr>
      <w:r>
        <w:rPr>
          <w:rFonts w:hint="default" w:ascii="Times New Roman" w:hAnsi="Times New Roman" w:eastAsia="宋体" w:cs="Times New Roman"/>
          <w:i w:val="0"/>
          <w:iCs w:val="0"/>
          <w:caps w:val="0"/>
          <w:color w:val="000000"/>
          <w:spacing w:val="0"/>
          <w:sz w:val="16"/>
          <w:szCs w:val="16"/>
          <w:shd w:val="clear" w:fill="FFFFFF"/>
        </w:rPr>
        <w:t>在开展对外交往的意识层面，我们在调研中发现，无论是自上而下成立的GONGO，还是草根型的NGO，都有着不同程度的对外交流意识。很多发展程度较高的NGO已经把走向国际化作为组织发展的目标之一。在很多NGO的组织构架中，经常能看到专门负责对外交流的相关部门，并且NGO也非常善于运用网络资源的便利来寻找国际交往的机会与渠道。以北京市为例，截至2011年，北京市登记注册的民间组织已有7489个，其中社会团体3306个，民办非企业单位4002个，基金会181个。与1985年北京市恢复民间组织登记管理制度时相比，民间组织总数增长了约29倍。根据2009年开展的调查统计显示，北京市民间组织中有经常性国际交往的占25%，每年1至5次的占45%，偶尔开展的占12%，基本没有的占18%。(马东等，2011)这一结果虽然并不能代表全国的普遍水平，但这一数字本身印证了NGO在国际交流领域中参与度的不断加深</w:t>
      </w:r>
    </w:p>
    <w:p>
      <w:pPr>
        <w:rPr>
          <w:rFonts w:hint="eastAsia"/>
          <w:lang w:val="en-US" w:eastAsia="zh-CN"/>
        </w:rPr>
      </w:pPr>
    </w:p>
    <w:p>
      <w:pPr>
        <w:pStyle w:val="3"/>
        <w:bidi w:val="0"/>
        <w:rPr>
          <w:rFonts w:hint="default"/>
          <w:lang w:val="en-US" w:eastAsia="zh-CN"/>
        </w:rPr>
      </w:pPr>
      <w:bookmarkStart w:id="1" w:name="_Toc8006"/>
      <w:r>
        <w:rPr>
          <w:rFonts w:hint="eastAsia"/>
          <w:lang w:val="en-US" w:eastAsia="zh-CN"/>
        </w:rPr>
        <w:t>获得影响力的一大渠道</w:t>
      </w:r>
      <w:bookmarkEnd w:id="1"/>
    </w:p>
    <w:p>
      <w:pPr>
        <w:pStyle w:val="2"/>
        <w:bidi w:val="0"/>
        <w:rPr>
          <w:rFonts w:hint="default"/>
          <w:lang w:val="en-US" w:eastAsia="zh-CN"/>
        </w:rPr>
      </w:pPr>
      <w:bookmarkStart w:id="2" w:name="_Toc15474"/>
      <w:r>
        <w:rPr>
          <w:rFonts w:hint="eastAsia"/>
          <w:lang w:val="en-US" w:eastAsia="zh-CN"/>
        </w:rPr>
        <w:t>常见领域</w:t>
      </w:r>
      <w:bookmarkEnd w:id="2"/>
    </w:p>
    <w:p>
      <w:pPr>
        <w:pStyle w:val="3"/>
        <w:bidi w:val="0"/>
        <w:rPr>
          <w:rFonts w:hint="eastAsia"/>
          <w:lang w:val="en-US" w:eastAsia="zh-CN"/>
        </w:rPr>
      </w:pPr>
      <w:bookmarkStart w:id="3" w:name="_Toc24905"/>
      <w:r>
        <w:rPr>
          <w:rFonts w:hint="eastAsia"/>
          <w:lang w:val="en-US" w:eastAsia="zh-CN"/>
        </w:rPr>
        <w:t>宗教领域</w:t>
      </w:r>
      <w:bookmarkEnd w:id="3"/>
    </w:p>
    <w:p>
      <w:pPr>
        <w:pStyle w:val="3"/>
        <w:bidi w:val="0"/>
        <w:rPr>
          <w:rFonts w:hint="default"/>
          <w:lang w:val="en-US" w:eastAsia="zh-CN"/>
        </w:rPr>
      </w:pPr>
      <w:bookmarkStart w:id="4" w:name="_Toc20064"/>
      <w:r>
        <w:rPr>
          <w:rFonts w:hint="eastAsia"/>
          <w:lang w:val="en-US" w:eastAsia="zh-CN"/>
        </w:rPr>
        <w:t>军事领域</w:t>
      </w:r>
      <w:bookmarkEnd w:id="4"/>
    </w:p>
    <w:p>
      <w:pPr>
        <w:pStyle w:val="3"/>
        <w:bidi w:val="0"/>
        <w:rPr>
          <w:rFonts w:hint="default"/>
          <w:lang w:val="en-US" w:eastAsia="zh-CN"/>
        </w:rPr>
      </w:pPr>
      <w:bookmarkStart w:id="5" w:name="_Toc16953"/>
      <w:r>
        <w:rPr>
          <w:rFonts w:hint="eastAsia"/>
          <w:lang w:val="en-US" w:eastAsia="zh-CN"/>
        </w:rPr>
        <w:t>医疗领域</w:t>
      </w:r>
      <w:bookmarkEnd w:id="5"/>
    </w:p>
    <w:p>
      <w:pPr>
        <w:pStyle w:val="3"/>
        <w:bidi w:val="0"/>
        <w:rPr>
          <w:rFonts w:hint="eastAsia"/>
          <w:lang w:val="en-US" w:eastAsia="zh-CN"/>
        </w:rPr>
      </w:pPr>
      <w:bookmarkStart w:id="6" w:name="_Toc2944"/>
      <w:r>
        <w:rPr>
          <w:rFonts w:hint="default" w:ascii="Times New Roman" w:hAnsi="Times New Roman" w:eastAsia="宋体" w:cs="Times New Roman"/>
          <w:i w:val="0"/>
          <w:iCs w:val="0"/>
          <w:caps w:val="0"/>
          <w:color w:val="000000"/>
          <w:spacing w:val="0"/>
          <w:sz w:val="16"/>
          <w:szCs w:val="16"/>
          <w:shd w:val="clear" w:fill="FFFFFF"/>
        </w:rPr>
        <w:t>人权</w:t>
      </w:r>
      <w:r>
        <w:rPr>
          <w:rFonts w:hint="eastAsia" w:ascii="Times New Roman" w:hAnsi="Times New Roman" w:cs="Times New Roman"/>
          <w:i w:val="0"/>
          <w:iCs w:val="0"/>
          <w:caps w:val="0"/>
          <w:color w:val="000000"/>
          <w:spacing w:val="0"/>
          <w:sz w:val="16"/>
          <w:szCs w:val="16"/>
          <w:shd w:val="clear" w:fill="FFFFFF"/>
          <w:lang w:val="en-US" w:eastAsia="zh-CN"/>
        </w:rPr>
        <w:t xml:space="preserve">组织  </w:t>
      </w:r>
      <w:r>
        <w:rPr>
          <w:rFonts w:hint="eastAsia"/>
          <w:lang w:val="en-US" w:eastAsia="zh-CN"/>
        </w:rPr>
        <w:t>大赦组织</w:t>
      </w:r>
      <w:bookmarkEnd w:id="6"/>
    </w:p>
    <w:p>
      <w:pPr>
        <w:pStyle w:val="3"/>
        <w:bidi w:val="0"/>
        <w:rPr>
          <w:rFonts w:hint="eastAsia"/>
          <w:lang w:val="en-US" w:eastAsia="zh-CN"/>
        </w:rPr>
      </w:pPr>
      <w:bookmarkStart w:id="7" w:name="_Toc32424"/>
      <w:r>
        <w:rPr>
          <w:rFonts w:hint="eastAsia"/>
          <w:lang w:val="en-US" w:eastAsia="zh-CN"/>
        </w:rPr>
        <w:t>绿色和平环保组织</w:t>
      </w:r>
      <w:bookmarkEnd w:id="7"/>
    </w:p>
    <w:p>
      <w:pPr>
        <w:rPr>
          <w:rFonts w:hint="eastAsia"/>
          <w:lang w:val="en-US" w:eastAsia="zh-CN"/>
        </w:rPr>
      </w:pPr>
    </w:p>
    <w:p>
      <w:pPr>
        <w:rPr>
          <w:rFonts w:hint="default" w:ascii="sans-serif" w:hAnsi="sans-serif" w:eastAsia="sans-serif" w:cs="sans-serif"/>
          <w:i w:val="0"/>
          <w:iCs w:val="0"/>
          <w:caps w:val="0"/>
          <w:color w:val="202122"/>
          <w:spacing w:val="0"/>
          <w:sz w:val="18"/>
          <w:szCs w:val="18"/>
          <w:shd w:val="clear" w:fill="FFFFFF"/>
        </w:rPr>
      </w:pPr>
      <w:r>
        <w:rPr>
          <w:rFonts w:ascii="sans-serif" w:hAnsi="sans-serif" w:eastAsia="sans-serif" w:cs="sans-serif"/>
          <w:b/>
          <w:bCs/>
          <w:i w:val="0"/>
          <w:iCs w:val="0"/>
          <w:caps w:val="0"/>
          <w:color w:val="202122"/>
          <w:spacing w:val="0"/>
          <w:sz w:val="18"/>
          <w:szCs w:val="18"/>
          <w:shd w:val="clear" w:fill="FFFFFF"/>
        </w:rPr>
        <w:t>綠色和平</w:t>
      </w:r>
      <w:r>
        <w:rPr>
          <w:rFonts w:hint="default" w:ascii="sans-serif" w:hAnsi="sans-serif" w:eastAsia="sans-serif" w:cs="sans-serif"/>
          <w:i w:val="0"/>
          <w:iCs w:val="0"/>
          <w:caps w:val="0"/>
          <w:color w:val="202122"/>
          <w:spacing w:val="0"/>
          <w:sz w:val="18"/>
          <w:szCs w:val="18"/>
          <w:shd w:val="clear" w:fill="FFFFFF"/>
        </w:rPr>
        <w:t>（英語：</w:t>
      </w:r>
      <w:r>
        <w:rPr>
          <w:rFonts w:hint="default" w:ascii="sans-serif" w:hAnsi="sans-serif" w:eastAsia="sans-serif" w:cs="sans-serif"/>
          <w:i w:val="0"/>
          <w:iCs w:val="0"/>
          <w:caps w:val="0"/>
          <w:color w:val="202122"/>
          <w:spacing w:val="0"/>
          <w:sz w:val="18"/>
          <w:szCs w:val="18"/>
          <w:shd w:val="clear" w:fill="FFFFFF"/>
          <w:lang w:val="en-US"/>
        </w:rPr>
        <w:t>Greenpeace</w:t>
      </w:r>
      <w:r>
        <w:rPr>
          <w:rFonts w:hint="default" w:ascii="sans-serif" w:hAnsi="sans-serif" w:eastAsia="sans-serif" w:cs="sans-serif"/>
          <w:i w:val="0"/>
          <w:iCs w:val="0"/>
          <w:caps w:val="0"/>
          <w:color w:val="202122"/>
          <w:spacing w:val="0"/>
          <w:sz w:val="18"/>
          <w:szCs w:val="18"/>
          <w:shd w:val="clear" w:fill="FFFFFF"/>
        </w:rPr>
        <w:t>）是在超过40个国家设有分部的</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"https://zh.wikipedia.org/wiki/%E9%9D%9E%E6%94%BF%E5%BA%9C%E7%BB%84%E7%BB%87" \o "非政府组织"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非政府</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"cite_note-UN-1"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[1]</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"https://zh.wikipedia.org/wiki/%E7%8E%AF%E5%A2%83%E4%BF%9D%E6%8A%A4%E4%B8%BB%E4%B9%89" \o "环境保护主义"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环保</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组织，总部设立在</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"https://zh.wikipedia.org/wiki/%E8%8D%B7%E5%85%B0" \o "荷兰"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荷兰</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的</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"https://zh.wikipedia.org/wiki/%E9%98%BF%E5%A7%86%E6%96%AF%E7%89%B9%E4%B8%B9" \o "阿姆斯特丹"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阿姆斯特丹</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"cite_note-GPI_world-2"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[2]</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 1971年由</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"https://zh.wikipedia.org/wiki/%E7%BE%8E%E5%9B%BD" \o "美国"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美国</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与</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"https://zh.wikipedia.org/wiki/%E5%8A%A0%E6%8B%BF%E5%A4%A7" \o "加拿大"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加拿大</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裔环保主义者成立，组织的宗旨为“保护</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"https://zh.wikipedia.org/wiki/%E5%9C%B0%E7%90%83" \o "地球"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地球</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孕育全部</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"https://zh.wikipedia.org/wiki/%E7%94%9F%E7%89%A9%E5%A4%9A%E6%A0%B7%E6%80%A7" \o "生物多样性"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多样性生物</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的能力”</w:t>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"cite_note-GPI-FAQ-3"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[3]</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，他们的活动聚焦于</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"https://zh.wikipedia.org/wiki/%E6%B0%A3%E5%80%99%E8%AE%8A%E5%8C%96" \o "氣候變化"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气候变化</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"https://zh.wikipedia.org/wiki/%E6%A3%AE%E6%9E%97%E6%8E%A1%E4%BC%90" \o "森林採伐"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森林采伐</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"https://zh.wikipedia.org/wiki/%E9%81%8E%E5%BA%A6%E6%8D%95%E6%92%88" \o "過度捕撈"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过度捕捞</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"https://zh.wikipedia.org/wiki/%E6%8D%95%E9%B2%B8" \o "捕鲸"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商业捕鲸</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"https://zh.wikipedia.org/wiki/%E5%9F%BA%E5%9B%A0%E5%B7%A5%E7%A8%8B" \o "基因工程"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基因工程</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以及</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"https://zh.wikipedia.org/wiki/%E5%8F%8D%E6%A0%B8%E9%81%8B%E5%8B%95" \o "反核運動"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反核</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议题。该组织采用</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"https://zh.wikipedia.org/wiki/%E7%9B%B4%E6%8E%A5%E8%A1%8C%E5%8A%A8" \o ""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直接行动</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"https://zh.wikipedia.org/wiki/%E6%B8%B8%E8%AF%B4" \o "游说"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游说</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"https://zh.wikipedia.org/wiki/%E7%A0%94%E7%A9%B6" \o "研究"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研究</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以及</w:t>
      </w:r>
      <w:r>
        <w:rPr>
          <w:rFonts w:hint="default" w:ascii="sans-serif" w:hAnsi="sans-serif" w:eastAsia="sans-serif" w:cs="sans-serif"/>
          <w:i w:val="0"/>
          <w:iCs w:val="0"/>
          <w:caps w:val="0"/>
          <w:color w:val="007A5E"/>
          <w:spacing w:val="0"/>
          <w:sz w:val="18"/>
          <w:szCs w:val="18"/>
          <w:u w:val="none"/>
          <w:shd w:val="clear" w:fill="FFFFFF"/>
        </w:rPr>
        <w:fldChar w:fldCharType="begin"/>
      </w:r>
      <w:r>
        <w:rPr>
          <w:rFonts w:hint="default" w:ascii="sans-serif" w:hAnsi="sans-serif" w:eastAsia="sans-serif" w:cs="sans-serif"/>
          <w:i w:val="0"/>
          <w:iCs w:val="0"/>
          <w:caps w:val="0"/>
          <w:color w:val="007A5E"/>
          <w:spacing w:val="0"/>
          <w:sz w:val="18"/>
          <w:szCs w:val="18"/>
          <w:u w:val="none"/>
          <w:shd w:val="clear" w:fill="FFFFFF"/>
        </w:rPr>
        <w:instrText xml:space="preserve"> HYPERLINK "https://zh.wikipedia.org/w/index.php?title=%E5%AF%B9%E2%80%9C%E7%A0%B4%E5%9D%8F%E7%8E%AF%E5%A2%83%E2%80%9D%E7%9A%84%E4%BC%81%E4%B8%9A%E6%96%BD%E8%A1%8C%E7%A0%B4%E5%9D%8F&amp;action=edit&amp;redlink=1" </w:instrText>
      </w:r>
      <w:r>
        <w:rPr>
          <w:rFonts w:hint="default" w:ascii="sans-serif" w:hAnsi="sans-serif" w:eastAsia="sans-serif" w:cs="sans-serif"/>
          <w:i w:val="0"/>
          <w:iCs w:val="0"/>
          <w:caps w:val="0"/>
          <w:color w:val="007A5E"/>
          <w:spacing w:val="0"/>
          <w:sz w:val="18"/>
          <w:szCs w:val="18"/>
          <w:u w:val="none"/>
          <w:shd w:val="clear" w:fill="FFFFFF"/>
        </w:rPr>
        <w:fldChar w:fldCharType="separate"/>
      </w:r>
      <w:r>
        <w:rPr>
          <w:rStyle w:val="9"/>
          <w:rFonts w:hint="default" w:ascii="sans-serif" w:hAnsi="sans-serif" w:eastAsia="sans-serif" w:cs="sans-serif"/>
          <w:i w:val="0"/>
          <w:iCs w:val="0"/>
          <w:caps w:val="0"/>
          <w:color w:val="007A5E"/>
          <w:spacing w:val="0"/>
          <w:sz w:val="18"/>
          <w:szCs w:val="18"/>
          <w:u w:val="none"/>
          <w:shd w:val="clear" w:fill="FFFFFF"/>
        </w:rPr>
        <w:t>对“破坏环境”的企业施行破坏</w:t>
      </w:r>
      <w:r>
        <w:rPr>
          <w:rFonts w:hint="default" w:ascii="sans-serif" w:hAnsi="sans-serif" w:eastAsia="sans-serif" w:cs="sans-serif"/>
          <w:i w:val="0"/>
          <w:iCs w:val="0"/>
          <w:caps w:val="0"/>
          <w:color w:val="007A5E"/>
          <w:spacing w:val="0"/>
          <w:sz w:val="18"/>
          <w:szCs w:val="18"/>
          <w:u w:val="none"/>
          <w:shd w:val="clear" w:fill="FFFFFF"/>
        </w:rPr>
        <w:fldChar w:fldCharType="end"/>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"cite_note-4"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[4]</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达成目的。该组织不接受国家、企业、政治党派的捐助，只依赖于个人与独立基金的捐款。</w:t>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"cite_note-HBS-5"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[5]</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"cite_note-Annual_report_2011-6"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[6]</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该组织在</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"https://zh.wikipedia.org/wiki/%E8%81%94%E5%90%88%E5%9B%BD%E7%BB%8F%E6%B5%8E%E5%8F%8A%E7%A4%BE%E4%BC%9A%E7%90%86%E4%BA%8B%E4%BC%9A" \o "联合国经济及社会理事会"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Style w:val="9"/>
          <w:rFonts w:hint="default" w:ascii="sans-serif" w:hAnsi="sans-serif" w:eastAsia="sans-serif" w:cs="sans-serif"/>
          <w:i w:val="0"/>
          <w:iCs w:val="0"/>
          <w:caps w:val="0"/>
          <w:color w:val="0645AD"/>
          <w:spacing w:val="0"/>
          <w:sz w:val="18"/>
          <w:szCs w:val="18"/>
          <w:u w:val="none"/>
          <w:shd w:val="clear" w:fill="FFFFFF"/>
        </w:rPr>
        <w:t>联合国经济及社会理事会</w:t>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拥有一般咨询地位</w:t>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"cite_note-ecosoc-7"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[7]</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，并且是</w:t>
      </w:r>
      <w:r>
        <w:rPr>
          <w:rFonts w:hint="default" w:ascii="sans-serif" w:hAnsi="sans-serif" w:eastAsia="sans-serif" w:cs="sans-serif"/>
          <w:i w:val="0"/>
          <w:iCs w:val="0"/>
          <w:caps w:val="0"/>
          <w:color w:val="007A5E"/>
          <w:spacing w:val="0"/>
          <w:sz w:val="18"/>
          <w:szCs w:val="18"/>
          <w:u w:val="none"/>
          <w:shd w:val="clear" w:fill="FFFFFF"/>
        </w:rPr>
        <w:fldChar w:fldCharType="begin"/>
      </w:r>
      <w:r>
        <w:rPr>
          <w:rFonts w:hint="default" w:ascii="sans-serif" w:hAnsi="sans-serif" w:eastAsia="sans-serif" w:cs="sans-serif"/>
          <w:i w:val="0"/>
          <w:iCs w:val="0"/>
          <w:caps w:val="0"/>
          <w:color w:val="007A5E"/>
          <w:spacing w:val="0"/>
          <w:sz w:val="18"/>
          <w:szCs w:val="18"/>
          <w:u w:val="none"/>
          <w:shd w:val="clear" w:fill="FFFFFF"/>
        </w:rPr>
        <w:instrText xml:space="preserve"> HYPERLINK "https://zh.wikipedia.org/w/index.php?title=%E5%9B%BD%E9%99%85%E9%9D%9E%E6%94%BF%E5%BA%9C%E7%BB%84%E7%BB%87%E8%B4%A3%E4%BB%BB%E5%AE%AA%E7%AB%A0%E7%BB%84%E7%BB%87&amp;action=edit&amp;redlink=1" </w:instrText>
      </w:r>
      <w:r>
        <w:rPr>
          <w:rFonts w:hint="default" w:ascii="sans-serif" w:hAnsi="sans-serif" w:eastAsia="sans-serif" w:cs="sans-serif"/>
          <w:i w:val="0"/>
          <w:iCs w:val="0"/>
          <w:caps w:val="0"/>
          <w:color w:val="007A5E"/>
          <w:spacing w:val="0"/>
          <w:sz w:val="18"/>
          <w:szCs w:val="18"/>
          <w:u w:val="none"/>
          <w:shd w:val="clear" w:fill="FFFFFF"/>
        </w:rPr>
        <w:fldChar w:fldCharType="separate"/>
      </w:r>
      <w:r>
        <w:rPr>
          <w:rStyle w:val="9"/>
          <w:rFonts w:hint="default" w:ascii="sans-serif" w:hAnsi="sans-serif" w:eastAsia="sans-serif" w:cs="sans-serif"/>
          <w:i w:val="0"/>
          <w:iCs w:val="0"/>
          <w:caps w:val="0"/>
          <w:color w:val="007A5E"/>
          <w:spacing w:val="0"/>
          <w:sz w:val="18"/>
          <w:szCs w:val="18"/>
          <w:u w:val="none"/>
          <w:shd w:val="clear" w:fill="FFFFFF"/>
        </w:rPr>
        <w:t>国际非政府组织责任宪章组织</w:t>
      </w:r>
      <w:r>
        <w:rPr>
          <w:rFonts w:hint="default" w:ascii="sans-serif" w:hAnsi="sans-serif" w:eastAsia="sans-serif" w:cs="sans-serif"/>
          <w:i w:val="0"/>
          <w:iCs w:val="0"/>
          <w:caps w:val="0"/>
          <w:color w:val="007A5E"/>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的创始者之一</w:t>
      </w:r>
      <w:r>
        <w:rPr>
          <w:rFonts w:hint="default" w:ascii="sans-serif" w:hAnsi="sans-serif" w:eastAsia="sans-serif" w:cs="sans-serif"/>
          <w:i w:val="0"/>
          <w:iCs w:val="0"/>
          <w:caps w:val="0"/>
          <w:color w:val="0645AD"/>
          <w:spacing w:val="0"/>
          <w:sz w:val="24"/>
          <w:szCs w:val="24"/>
          <w:u w:val="none"/>
          <w:shd w:val="clear" w:fill="FFFFFF"/>
        </w:rPr>
        <w:fldChar w:fldCharType="begin"/>
      </w:r>
      <w:r>
        <w:rPr>
          <w:rFonts w:hint="default" w:ascii="sans-serif" w:hAnsi="sans-serif" w:eastAsia="sans-serif" w:cs="sans-serif"/>
          <w:i w:val="0"/>
          <w:iCs w:val="0"/>
          <w:caps w:val="0"/>
          <w:color w:val="0645AD"/>
          <w:spacing w:val="0"/>
          <w:sz w:val="24"/>
          <w:szCs w:val="24"/>
          <w:u w:val="none"/>
          <w:shd w:val="clear" w:fill="FFFFFF"/>
        </w:rPr>
        <w:instrText xml:space="preserve"> HYPERLINK "https://zh.wikipedia.org/wiki/%E7%BB%BF%E8%89%B2%E5%92%8C%E5%B9%B3" \l "cite_note-INGO-8" </w:instrText>
      </w:r>
      <w:r>
        <w:rPr>
          <w:rFonts w:hint="default" w:ascii="sans-serif" w:hAnsi="sans-serif" w:eastAsia="sans-serif" w:cs="sans-serif"/>
          <w:i w:val="0"/>
          <w:iCs w:val="0"/>
          <w:caps w:val="0"/>
          <w:color w:val="0645AD"/>
          <w:spacing w:val="0"/>
          <w:sz w:val="24"/>
          <w:szCs w:val="24"/>
          <w:u w:val="none"/>
          <w:shd w:val="clear" w:fill="FFFFFF"/>
        </w:rPr>
        <w:fldChar w:fldCharType="separate"/>
      </w:r>
      <w:r>
        <w:rPr>
          <w:rStyle w:val="9"/>
          <w:rFonts w:hint="default" w:ascii="sans-serif" w:hAnsi="sans-serif" w:eastAsia="sans-serif" w:cs="sans-serif"/>
          <w:i w:val="0"/>
          <w:iCs w:val="0"/>
          <w:caps w:val="0"/>
          <w:color w:val="0645AD"/>
          <w:spacing w:val="0"/>
          <w:sz w:val="24"/>
          <w:szCs w:val="24"/>
          <w:u w:val="none"/>
          <w:shd w:val="clear" w:fill="FFFFFF"/>
        </w:rPr>
        <w:t>[8]</w:t>
      </w:r>
      <w:r>
        <w:rPr>
          <w:rFonts w:hint="default" w:ascii="sans-serif" w:hAnsi="sans-serif" w:eastAsia="sans-serif" w:cs="sans-serif"/>
          <w:i w:val="0"/>
          <w:iCs w:val="0"/>
          <w:caps w:val="0"/>
          <w:color w:val="0645AD"/>
          <w:spacing w:val="0"/>
          <w:sz w:val="24"/>
          <w:szCs w:val="24"/>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，后者是一个旨在推进其他非政府组织透明化与承担责任的非政府组织。</w:t>
      </w:r>
    </w:p>
    <w:p>
      <w:pPr>
        <w:rPr>
          <w:rFonts w:hint="default" w:ascii="sans-serif" w:hAnsi="sans-serif" w:eastAsia="sans-serif" w:cs="sans-serif"/>
          <w:i w:val="0"/>
          <w:iCs w:val="0"/>
          <w:caps w:val="0"/>
          <w:color w:val="202122"/>
          <w:spacing w:val="0"/>
          <w:sz w:val="18"/>
          <w:szCs w:val="18"/>
          <w:shd w:val="clear" w:fill="FFFFFF"/>
        </w:rPr>
      </w:pPr>
    </w:p>
    <w:p>
      <w:pPr>
        <w:pStyle w:val="3"/>
        <w:bidi w:val="0"/>
        <w:rPr>
          <w:rFonts w:hint="eastAsia" w:ascii="微软雅黑" w:hAnsi="微软雅黑" w:eastAsia="微软雅黑" w:cs="微软雅黑"/>
          <w:i w:val="0"/>
          <w:iCs w:val="0"/>
          <w:caps w:val="0"/>
          <w:color w:val="333333"/>
          <w:spacing w:val="0"/>
          <w:sz w:val="21"/>
          <w:szCs w:val="21"/>
          <w:u w:val="none"/>
          <w:shd w:val="clear" w:fill="FFFFFF"/>
        </w:rPr>
      </w:pPr>
      <w:bookmarkStart w:id="8" w:name="_Toc16358"/>
      <w:r>
        <w:rPr>
          <w:rFonts w:ascii="微软雅黑" w:hAnsi="微软雅黑" w:eastAsia="微软雅黑" w:cs="微软雅黑"/>
          <w:i w:val="0"/>
          <w:iCs w:val="0"/>
          <w:caps w:val="0"/>
          <w:color w:val="333333"/>
          <w:spacing w:val="0"/>
          <w:sz w:val="21"/>
          <w:szCs w:val="21"/>
          <w:u w:val="none"/>
          <w:shd w:val="clear" w:fill="FFFFFF"/>
        </w:rPr>
        <w:fldChar w:fldCharType="begin"/>
      </w:r>
      <w:r>
        <w:rPr>
          <w:rFonts w:ascii="微软雅黑" w:hAnsi="微软雅黑" w:eastAsia="微软雅黑" w:cs="微软雅黑"/>
          <w:i w:val="0"/>
          <w:iCs w:val="0"/>
          <w:caps w:val="0"/>
          <w:color w:val="333333"/>
          <w:spacing w:val="0"/>
          <w:sz w:val="21"/>
          <w:szCs w:val="21"/>
          <w:u w:val="none"/>
          <w:shd w:val="clear" w:fill="FFFFFF"/>
        </w:rPr>
        <w:instrText xml:space="preserve"> HYPERLINK "http://www.chinadevelopmentbrief.org.cn/org4668/" \t "http://www.chinadevelopmentbrief.org.cn/service/action/_blank" </w:instrText>
      </w:r>
      <w:r>
        <w:rPr>
          <w:rFonts w:ascii="微软雅黑" w:hAnsi="微软雅黑" w:eastAsia="微软雅黑" w:cs="微软雅黑"/>
          <w:i w:val="0"/>
          <w:iCs w:val="0"/>
          <w:caps w:val="0"/>
          <w:color w:val="333333"/>
          <w:spacing w:val="0"/>
          <w:sz w:val="21"/>
          <w:szCs w:val="21"/>
          <w:u w:val="none"/>
          <w:shd w:val="clear" w:fill="FFFFFF"/>
        </w:rPr>
        <w:fldChar w:fldCharType="separate"/>
      </w:r>
      <w:r>
        <w:rPr>
          <w:rStyle w:val="9"/>
          <w:rFonts w:hint="eastAsia" w:ascii="微软雅黑" w:hAnsi="微软雅黑" w:eastAsia="微软雅黑" w:cs="微软雅黑"/>
          <w:i w:val="0"/>
          <w:iCs w:val="0"/>
          <w:caps w:val="0"/>
          <w:color w:val="333333"/>
          <w:spacing w:val="0"/>
          <w:sz w:val="21"/>
          <w:szCs w:val="21"/>
          <w:u w:val="none"/>
          <w:shd w:val="clear" w:fill="FFFFFF"/>
        </w:rPr>
        <w:t>911国际海龟救助组织</w:t>
      </w:r>
      <w:r>
        <w:rPr>
          <w:rFonts w:hint="eastAsia" w:ascii="微软雅黑" w:hAnsi="微软雅黑" w:eastAsia="微软雅黑" w:cs="微软雅黑"/>
          <w:i w:val="0"/>
          <w:iCs w:val="0"/>
          <w:caps w:val="0"/>
          <w:color w:val="333333"/>
          <w:spacing w:val="0"/>
          <w:sz w:val="21"/>
          <w:szCs w:val="21"/>
          <w:u w:val="none"/>
          <w:shd w:val="clear" w:fill="FFFFFF"/>
        </w:rPr>
        <w:fldChar w:fldCharType="end"/>
      </w:r>
      <w:bookmarkEnd w:id="8"/>
    </w:p>
    <w:p>
      <w:pPr>
        <w:rPr>
          <w:rFonts w:hint="eastAsia" w:ascii="微软雅黑" w:hAnsi="微软雅黑" w:eastAsia="微软雅黑" w:cs="微软雅黑"/>
          <w:i w:val="0"/>
          <w:iCs w:val="0"/>
          <w:caps w:val="0"/>
          <w:color w:val="333333"/>
          <w:spacing w:val="0"/>
          <w:sz w:val="21"/>
          <w:szCs w:val="21"/>
          <w:u w:val="none"/>
          <w:shd w:val="clear" w:fill="FFFFFF"/>
        </w:rPr>
      </w:pPr>
    </w:p>
    <w:p>
      <w:pPr>
        <w:pStyle w:val="3"/>
        <w:bidi w:val="0"/>
        <w:rPr>
          <w:rFonts w:hint="eastAsia"/>
          <w:lang w:val="en-US" w:eastAsia="zh-CN"/>
        </w:rPr>
      </w:pPr>
      <w:bookmarkStart w:id="9" w:name="_Toc21756"/>
      <w:r>
        <w:rPr>
          <w:rFonts w:hint="eastAsia"/>
          <w:lang w:val="en-US" w:eastAsia="zh-CN"/>
        </w:rPr>
        <w:t>教育组织</w:t>
      </w:r>
      <w:bookmarkEnd w:id="9"/>
    </w:p>
    <w:p>
      <w:pPr>
        <w:rPr>
          <w:rFonts w:hint="eastAsia" w:ascii="微软雅黑" w:hAnsi="微软雅黑" w:eastAsia="微软雅黑" w:cs="微软雅黑"/>
          <w:i w:val="0"/>
          <w:iCs w:val="0"/>
          <w:caps w:val="0"/>
          <w:color w:val="333333"/>
          <w:spacing w:val="0"/>
          <w:sz w:val="21"/>
          <w:szCs w:val="21"/>
          <w:u w:val="none"/>
          <w:shd w:val="clear" w:fill="FFFFFF"/>
          <w:lang w:val="en-US" w:eastAsia="zh-CN"/>
        </w:rPr>
      </w:pPr>
    </w:p>
    <w:p>
      <w:pPr>
        <w:pStyle w:val="3"/>
        <w:bidi w:val="0"/>
        <w:rPr>
          <w:rFonts w:hint="eastAsia" w:ascii="微软雅黑" w:hAnsi="微软雅黑" w:eastAsia="微软雅黑" w:cs="微软雅黑"/>
          <w:i w:val="0"/>
          <w:iCs w:val="0"/>
          <w:caps w:val="0"/>
          <w:color w:val="333333"/>
          <w:spacing w:val="0"/>
          <w:sz w:val="21"/>
          <w:szCs w:val="21"/>
          <w:u w:val="none"/>
          <w:shd w:val="clear" w:fill="FFFFFF"/>
        </w:rPr>
      </w:pPr>
      <w:bookmarkStart w:id="10" w:name="_Toc20604"/>
      <w:r>
        <w:rPr>
          <w:rFonts w:hint="eastAsia" w:ascii="微软雅黑" w:hAnsi="微软雅黑" w:eastAsia="微软雅黑" w:cs="微软雅黑"/>
          <w:i w:val="0"/>
          <w:iCs w:val="0"/>
          <w:caps w:val="0"/>
          <w:color w:val="333333"/>
          <w:spacing w:val="0"/>
          <w:sz w:val="21"/>
          <w:szCs w:val="21"/>
          <w:u w:val="none"/>
          <w:shd w:val="clear" w:fill="FFFFFF"/>
          <w:lang w:val="en-US" w:eastAsia="zh-CN"/>
        </w:rPr>
        <w:t xml:space="preserve">文化领域 </w:t>
      </w:r>
      <w:r>
        <w:rPr>
          <w:rFonts w:ascii="微软雅黑" w:hAnsi="微软雅黑" w:eastAsia="微软雅黑" w:cs="微软雅黑"/>
          <w:i w:val="0"/>
          <w:iCs w:val="0"/>
          <w:caps w:val="0"/>
          <w:color w:val="333333"/>
          <w:spacing w:val="0"/>
          <w:sz w:val="21"/>
          <w:szCs w:val="21"/>
          <w:u w:val="none"/>
          <w:shd w:val="clear" w:fill="FFFFFF"/>
        </w:rPr>
        <w:fldChar w:fldCharType="begin"/>
      </w:r>
      <w:r>
        <w:rPr>
          <w:rFonts w:ascii="微软雅黑" w:hAnsi="微软雅黑" w:eastAsia="微软雅黑" w:cs="微软雅黑"/>
          <w:i w:val="0"/>
          <w:iCs w:val="0"/>
          <w:caps w:val="0"/>
          <w:color w:val="333333"/>
          <w:spacing w:val="0"/>
          <w:sz w:val="21"/>
          <w:szCs w:val="21"/>
          <w:u w:val="none"/>
          <w:shd w:val="clear" w:fill="FFFFFF"/>
        </w:rPr>
        <w:instrText xml:space="preserve"> HYPERLINK "http://www.chinadevelopmentbrief.org.cn/org1739/" \t "http://www.chinadevelopmentbrief.org.cn/service/action/_blank" </w:instrText>
      </w:r>
      <w:r>
        <w:rPr>
          <w:rFonts w:ascii="微软雅黑" w:hAnsi="微软雅黑" w:eastAsia="微软雅黑" w:cs="微软雅黑"/>
          <w:i w:val="0"/>
          <w:iCs w:val="0"/>
          <w:caps w:val="0"/>
          <w:color w:val="333333"/>
          <w:spacing w:val="0"/>
          <w:sz w:val="21"/>
          <w:szCs w:val="21"/>
          <w:u w:val="none"/>
          <w:shd w:val="clear" w:fill="FFFFFF"/>
        </w:rPr>
        <w:fldChar w:fldCharType="separate"/>
      </w:r>
      <w:r>
        <w:rPr>
          <w:rStyle w:val="9"/>
          <w:rFonts w:hint="eastAsia" w:ascii="微软雅黑" w:hAnsi="微软雅黑" w:eastAsia="微软雅黑" w:cs="微软雅黑"/>
          <w:i w:val="0"/>
          <w:iCs w:val="0"/>
          <w:caps w:val="0"/>
          <w:color w:val="333333"/>
          <w:spacing w:val="0"/>
          <w:sz w:val="21"/>
          <w:szCs w:val="21"/>
          <w:u w:val="none"/>
          <w:shd w:val="clear" w:fill="FFFFFF"/>
        </w:rPr>
        <w:t>英国文化协会 （British Council）</w:t>
      </w:r>
      <w:r>
        <w:rPr>
          <w:rFonts w:hint="eastAsia" w:ascii="微软雅黑" w:hAnsi="微软雅黑" w:eastAsia="微软雅黑" w:cs="微软雅黑"/>
          <w:i w:val="0"/>
          <w:iCs w:val="0"/>
          <w:caps w:val="0"/>
          <w:color w:val="333333"/>
          <w:spacing w:val="0"/>
          <w:sz w:val="21"/>
          <w:szCs w:val="21"/>
          <w:u w:val="none"/>
          <w:shd w:val="clear" w:fill="FFFFFF"/>
        </w:rPr>
        <w:fldChar w:fldCharType="end"/>
      </w:r>
      <w:bookmarkEnd w:id="10"/>
    </w:p>
    <w:p>
      <w:pPr>
        <w:rPr>
          <w:rFonts w:hint="eastAsia" w:ascii="微软雅黑" w:hAnsi="微软雅黑" w:eastAsia="微软雅黑" w:cs="微软雅黑"/>
          <w:i w:val="0"/>
          <w:iCs w:val="0"/>
          <w:caps w:val="0"/>
          <w:color w:val="333333"/>
          <w:spacing w:val="0"/>
          <w:sz w:val="21"/>
          <w:szCs w:val="21"/>
          <w:u w:val="none"/>
          <w:shd w:val="clear" w:fill="FFFFFF"/>
        </w:rPr>
      </w:pPr>
    </w:p>
    <w:p>
      <w:pPr>
        <w:pStyle w:val="3"/>
        <w:bidi w:val="0"/>
        <w:rPr>
          <w:rFonts w:hint="eastAsia"/>
          <w:lang w:val="en-US" w:eastAsia="zh-CN"/>
        </w:rPr>
      </w:pPr>
      <w:bookmarkStart w:id="11" w:name="_Toc7719"/>
      <w:r>
        <w:rPr>
          <w:rFonts w:hint="eastAsia"/>
          <w:lang w:val="en-US" w:eastAsia="zh-CN"/>
        </w:rPr>
        <w:t>社工</w:t>
      </w:r>
      <w:bookmarkEnd w:id="11"/>
    </w:p>
    <w:p>
      <w:pPr>
        <w:rPr>
          <w:rFonts w:hint="eastAsia" w:ascii="微软雅黑" w:hAnsi="微软雅黑" w:eastAsia="微软雅黑" w:cs="微软雅黑"/>
          <w:i w:val="0"/>
          <w:iCs w:val="0"/>
          <w:caps w:val="0"/>
          <w:color w:val="333333"/>
          <w:spacing w:val="0"/>
          <w:sz w:val="21"/>
          <w:szCs w:val="21"/>
          <w:u w:val="none"/>
          <w:shd w:val="clear" w:fill="FFFFFF"/>
          <w:lang w:val="en-US" w:eastAsia="zh-CN"/>
        </w:rPr>
      </w:pPr>
    </w:p>
    <w:p>
      <w:pPr>
        <w:pStyle w:val="3"/>
        <w:bidi w:val="0"/>
        <w:rPr>
          <w:rFonts w:hint="eastAsia" w:ascii="微软雅黑" w:hAnsi="微软雅黑" w:eastAsia="微软雅黑" w:cs="微软雅黑"/>
          <w:i w:val="0"/>
          <w:iCs w:val="0"/>
          <w:caps w:val="0"/>
          <w:color w:val="333333"/>
          <w:spacing w:val="0"/>
          <w:sz w:val="21"/>
          <w:szCs w:val="21"/>
          <w:u w:val="none"/>
          <w:shd w:val="clear" w:fill="FFFFFF"/>
          <w:lang w:val="en-US" w:eastAsia="zh-CN"/>
        </w:rPr>
      </w:pPr>
      <w:bookmarkStart w:id="12" w:name="_Toc25427"/>
      <w:r>
        <w:rPr>
          <w:rFonts w:ascii="微软雅黑" w:hAnsi="微软雅黑" w:eastAsia="微软雅黑" w:cs="微软雅黑"/>
          <w:i w:val="0"/>
          <w:iCs w:val="0"/>
          <w:caps w:val="0"/>
          <w:color w:val="333333"/>
          <w:spacing w:val="0"/>
          <w:sz w:val="21"/>
          <w:szCs w:val="21"/>
          <w:u w:val="none"/>
          <w:shd w:val="clear" w:fill="FFFFFF"/>
        </w:rPr>
        <w:fldChar w:fldCharType="begin"/>
      </w:r>
      <w:r>
        <w:rPr>
          <w:rFonts w:ascii="微软雅黑" w:hAnsi="微软雅黑" w:eastAsia="微软雅黑" w:cs="微软雅黑"/>
          <w:i w:val="0"/>
          <w:iCs w:val="0"/>
          <w:caps w:val="0"/>
          <w:color w:val="333333"/>
          <w:spacing w:val="0"/>
          <w:sz w:val="21"/>
          <w:szCs w:val="21"/>
          <w:u w:val="none"/>
          <w:shd w:val="clear" w:fill="FFFFFF"/>
        </w:rPr>
        <w:instrText xml:space="preserve"> HYPERLINK "http://www.chinadevelopmentbrief.org.cn/org1645/" \t "http://www.chinadevelopmentbrief.org.cn/service/action/_blank" </w:instrText>
      </w:r>
      <w:r>
        <w:rPr>
          <w:rFonts w:ascii="微软雅黑" w:hAnsi="微软雅黑" w:eastAsia="微软雅黑" w:cs="微软雅黑"/>
          <w:i w:val="0"/>
          <w:iCs w:val="0"/>
          <w:caps w:val="0"/>
          <w:color w:val="333333"/>
          <w:spacing w:val="0"/>
          <w:sz w:val="21"/>
          <w:szCs w:val="21"/>
          <w:u w:val="none"/>
          <w:shd w:val="clear" w:fill="FFFFFF"/>
        </w:rPr>
        <w:fldChar w:fldCharType="separate"/>
      </w:r>
      <w:r>
        <w:rPr>
          <w:rStyle w:val="9"/>
          <w:rFonts w:hint="eastAsia" w:ascii="微软雅黑" w:hAnsi="微软雅黑" w:eastAsia="微软雅黑" w:cs="微软雅黑"/>
          <w:i w:val="0"/>
          <w:iCs w:val="0"/>
          <w:caps w:val="0"/>
          <w:color w:val="333333"/>
          <w:spacing w:val="0"/>
          <w:sz w:val="21"/>
          <w:szCs w:val="21"/>
          <w:u w:val="none"/>
          <w:shd w:val="clear" w:fill="FFFFFF"/>
        </w:rPr>
        <w:t>志愿人员组织</w:t>
      </w:r>
      <w:r>
        <w:rPr>
          <w:rFonts w:hint="eastAsia" w:ascii="微软雅黑" w:hAnsi="微软雅黑" w:eastAsia="微软雅黑" w:cs="微软雅黑"/>
          <w:i w:val="0"/>
          <w:iCs w:val="0"/>
          <w:caps w:val="0"/>
          <w:color w:val="333333"/>
          <w:spacing w:val="0"/>
          <w:sz w:val="21"/>
          <w:szCs w:val="21"/>
          <w:u w:val="none"/>
          <w:shd w:val="clear" w:fill="FFFFFF"/>
        </w:rPr>
        <w:fldChar w:fldCharType="end"/>
      </w:r>
      <w:bookmarkEnd w:id="12"/>
    </w:p>
    <w:p>
      <w:pPr>
        <w:pStyle w:val="3"/>
        <w:bidi w:val="0"/>
        <w:rPr>
          <w:rFonts w:hint="default"/>
          <w:lang w:val="en-US" w:eastAsia="zh-CN"/>
        </w:rPr>
      </w:pPr>
      <w:bookmarkStart w:id="13" w:name="_Toc32058"/>
      <w:r>
        <w:rPr>
          <w:rFonts w:hint="eastAsia"/>
          <w:lang w:val="en-US" w:eastAsia="zh-CN"/>
        </w:rPr>
        <w:t>科技领域</w:t>
      </w:r>
      <w:bookmarkEnd w:id="13"/>
    </w:p>
    <w:p>
      <w:pPr>
        <w:pStyle w:val="3"/>
        <w:bidi w:val="0"/>
        <w:rPr>
          <w:rFonts w:hint="default"/>
          <w:lang w:val="en-US" w:eastAsia="zh-CN"/>
        </w:rPr>
      </w:pPr>
      <w:bookmarkStart w:id="14" w:name="_Toc22386"/>
      <w:r>
        <w:rPr>
          <w:rFonts w:hint="eastAsia"/>
          <w:lang w:val="en-US" w:eastAsia="zh-CN"/>
        </w:rPr>
        <w:t>文艺ngo组织</w:t>
      </w:r>
      <w:bookmarkEnd w:id="14"/>
    </w:p>
    <w:p>
      <w:pPr>
        <w:pStyle w:val="3"/>
        <w:bidi w:val="0"/>
        <w:rPr>
          <w:rFonts w:hint="default"/>
          <w:lang w:val="en-US" w:eastAsia="zh-CN"/>
        </w:rPr>
      </w:pPr>
      <w:bookmarkStart w:id="15" w:name="_Toc25713"/>
      <w:r>
        <w:rPr>
          <w:rFonts w:hint="eastAsia"/>
          <w:lang w:val="en-US" w:eastAsia="zh-CN"/>
        </w:rPr>
        <w:t>法学组织</w:t>
      </w:r>
      <w:bookmarkEnd w:id="15"/>
    </w:p>
    <w:p>
      <w:pPr>
        <w:pStyle w:val="3"/>
        <w:bidi w:val="0"/>
        <w:rPr>
          <w:rFonts w:hint="eastAsia"/>
          <w:lang w:val="en-US" w:eastAsia="zh-CN"/>
        </w:rPr>
      </w:pPr>
      <w:bookmarkStart w:id="16" w:name="_Toc28722"/>
      <w:r>
        <w:rPr>
          <w:rFonts w:hint="eastAsia"/>
          <w:lang w:val="en-US" w:eastAsia="zh-CN"/>
        </w:rPr>
        <w:t>历史研究</w:t>
      </w:r>
      <w:bookmarkEnd w:id="16"/>
    </w:p>
    <w:p>
      <w:pPr>
        <w:pStyle w:val="3"/>
        <w:bidi w:val="0"/>
        <w:rPr>
          <w:rFonts w:hint="default"/>
          <w:lang w:val="en-US" w:eastAsia="zh-CN"/>
        </w:rPr>
      </w:pPr>
      <w:bookmarkStart w:id="17" w:name="_Toc25506"/>
      <w:r>
        <w:rPr>
          <w:rFonts w:hint="eastAsia"/>
          <w:lang w:val="en-US" w:eastAsia="zh-CN"/>
        </w:rPr>
        <w:t>地理</w:t>
      </w:r>
      <w:bookmarkEnd w:id="17"/>
    </w:p>
    <w:p>
      <w:pPr>
        <w:pStyle w:val="3"/>
        <w:bidi w:val="0"/>
        <w:rPr>
          <w:rFonts w:hint="eastAsia"/>
          <w:lang w:val="en-US" w:eastAsia="zh-CN"/>
        </w:rPr>
      </w:pPr>
      <w:bookmarkStart w:id="18" w:name="_Toc30825"/>
      <w:r>
        <w:rPr>
          <w:rFonts w:hint="eastAsia"/>
          <w:lang w:val="en-US" w:eastAsia="zh-CN"/>
        </w:rPr>
        <w:t>农业组织</w:t>
      </w:r>
      <w:bookmarkEnd w:id="18"/>
    </w:p>
    <w:p>
      <w:pPr>
        <w:pStyle w:val="3"/>
        <w:bidi w:val="0"/>
        <w:rPr>
          <w:rFonts w:hint="default"/>
          <w:lang w:val="en-US" w:eastAsia="zh-CN"/>
        </w:rPr>
      </w:pPr>
      <w:bookmarkStart w:id="19" w:name="_Toc4926"/>
      <w:r>
        <w:rPr>
          <w:rFonts w:hint="eastAsia"/>
          <w:lang w:val="en-US" w:eastAsia="zh-CN"/>
        </w:rPr>
        <w:t>管理计划组织</w:t>
      </w:r>
      <w:bookmarkEnd w:id="19"/>
    </w:p>
    <w:p>
      <w:pPr>
        <w:rPr>
          <w:rFonts w:hint="default"/>
          <w:lang w:val="en-US" w:eastAsia="zh-CN"/>
        </w:rPr>
      </w:pPr>
      <w:r>
        <w:rPr>
          <w:rFonts w:hint="default"/>
          <w:lang w:val="en-US" w:eastAsia="zh-CN"/>
        </w:rPr>
        <w:t>(207条消息) Atitit 知识管理 知识体系专业分类介绍_attilax的专栏-CSDN博客.html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F188A"/>
    <w:rsid w:val="00CB4236"/>
    <w:rsid w:val="0697640A"/>
    <w:rsid w:val="08BF71A4"/>
    <w:rsid w:val="08F22ACC"/>
    <w:rsid w:val="08F438DF"/>
    <w:rsid w:val="0B7551B8"/>
    <w:rsid w:val="0DF7624A"/>
    <w:rsid w:val="0EF119ED"/>
    <w:rsid w:val="14EE3898"/>
    <w:rsid w:val="159672F7"/>
    <w:rsid w:val="16A951F1"/>
    <w:rsid w:val="1A92730C"/>
    <w:rsid w:val="1B8F5440"/>
    <w:rsid w:val="1C1A3D17"/>
    <w:rsid w:val="1CC36999"/>
    <w:rsid w:val="1D66451A"/>
    <w:rsid w:val="1DA52729"/>
    <w:rsid w:val="1DFB6006"/>
    <w:rsid w:val="218C5248"/>
    <w:rsid w:val="2476205F"/>
    <w:rsid w:val="24784B95"/>
    <w:rsid w:val="24A81A5E"/>
    <w:rsid w:val="26344587"/>
    <w:rsid w:val="2E221C78"/>
    <w:rsid w:val="2FBF188A"/>
    <w:rsid w:val="34DE23B7"/>
    <w:rsid w:val="382E2E7E"/>
    <w:rsid w:val="3A89069B"/>
    <w:rsid w:val="3DD47CEA"/>
    <w:rsid w:val="3FCA1F68"/>
    <w:rsid w:val="3FD439EC"/>
    <w:rsid w:val="421818E7"/>
    <w:rsid w:val="432E183D"/>
    <w:rsid w:val="44130752"/>
    <w:rsid w:val="44CD63C5"/>
    <w:rsid w:val="457C4D05"/>
    <w:rsid w:val="45AA4391"/>
    <w:rsid w:val="471D6523"/>
    <w:rsid w:val="499710C3"/>
    <w:rsid w:val="4E6D0012"/>
    <w:rsid w:val="505F0574"/>
    <w:rsid w:val="56CC201A"/>
    <w:rsid w:val="58AD5B4E"/>
    <w:rsid w:val="5E6422E8"/>
    <w:rsid w:val="5E7815A2"/>
    <w:rsid w:val="5E9E3CB4"/>
    <w:rsid w:val="616B2B85"/>
    <w:rsid w:val="68A43F0E"/>
    <w:rsid w:val="70474018"/>
    <w:rsid w:val="70A44183"/>
    <w:rsid w:val="71E468C7"/>
    <w:rsid w:val="73A20B47"/>
    <w:rsid w:val="765A38F8"/>
    <w:rsid w:val="78480010"/>
    <w:rsid w:val="7871056C"/>
    <w:rsid w:val="78E15297"/>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character" w:styleId="9">
    <w:name w:val="Hyperlink"/>
    <w:basedOn w:val="8"/>
    <w:uiPriority w:val="0"/>
    <w:rPr>
      <w:color w:val="0000FF"/>
      <w:u w:val="single"/>
    </w:rPr>
  </w:style>
  <w:style w:type="character" w:customStyle="1" w:styleId="10">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2021-05-30T12:44:00Z</dcterms:created>
  <dc:creator>ATI老哇的爪子007</dc:creator>
  <cp:lastModifiedBy>ATI老哇的爪子007</cp:lastModifiedBy>
  <dcterms:modified xsi:type="dcterms:W3CDTF">2021-05-30T14:54:16Z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DFE413986A1C409F9A03037EF69F4CBB</vt:lpwstr>
  </property>
</Properties>
</file>