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fms st god have fms logo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Atitit     圣人圣徒 以及 神迹 事迹说明 之圣马丁 attilax总结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ascii="宋体" w:hAnsi="宋体" w:eastAsia="宋体" w:cs="宋体"/>
          <w:i w:val="0"/>
          <w:color w:val="000000"/>
          <w:sz w:val="21"/>
          <w:szCs w:val="21"/>
          <w:u w:val="none"/>
          <w:vertAlign w:val="baseline"/>
        </w:rPr>
        <w:t>目录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420"/>
        <w:jc w:val="both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"https://docs.google.com/document/d/1G2jq10o3_mXH0zRjEC5xDJn_Mbigablt/edit" \l "heading=h.gjdgxs"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 xml:space="preserve">1.1. 生平 </w:t>
      </w:r>
      <w:r>
        <w:rPr>
          <w:b w:val="0"/>
          <w:u w:val="none"/>
        </w:rPr>
        <w:fldChar w:fldCharType="end"/>
      </w: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1</w:t>
      </w:r>
    </w:p>
    <w:p>
      <w:pPr>
        <w:bidi w:val="0"/>
      </w:pPr>
      <w:r>
        <w:fldChar w:fldCharType="begin"/>
      </w:r>
      <w:r>
        <w:instrText xml:space="preserve"> HYPERLINK "https://docs.google.com/document/d/1G2jq10o3_mXH0zRjEC5xDJn_Mbigablt/edit" \l "heading=h.30j0zll" </w:instrText>
      </w:r>
      <w:r>
        <w:fldChar w:fldCharType="separate"/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>1.2. 常见形象</w:t>
      </w:r>
      <w:r>
        <w:rPr>
          <w:rStyle w:val="6"/>
          <w:rFonts w:ascii="sans-serif" w:hAnsi="sans-serif" w:eastAsia="sans-serif" w:cs="sans-serif"/>
          <w:i w:val="0"/>
          <w:color w:val="000000"/>
          <w:szCs w:val="21"/>
          <w:u w:val="none"/>
          <w:shd w:val="clear" w:fill="FFFFFF"/>
          <w:vertAlign w:val="baseline"/>
        </w:rPr>
        <w:t>出现在马背上,拿着剑，穿着减少一半的衣裳。</w:t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 xml:space="preserve"> </w:t>
      </w:r>
      <w:r>
        <w:fldChar w:fldCharType="end"/>
      </w:r>
      <w:r>
        <w:rPr>
          <w:rFonts w:hint="default"/>
        </w:rPr>
        <w:t>1</w:t>
      </w:r>
    </w:p>
    <w:p>
      <w:pPr>
        <w:bidi w:val="0"/>
      </w:pPr>
      <w:r>
        <w:fldChar w:fldCharType="begin"/>
      </w:r>
      <w:r>
        <w:instrText xml:space="preserve"> HYPERLINK "https://docs.google.com/document/d/1G2jq10o3_mXH0zRjEC5xDJn_Mbigablt/edit" \l "heading=h.3znysh7" </w:instrText>
      </w:r>
      <w:r>
        <w:fldChar w:fldCharType="separate"/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 xml:space="preserve">1.3. </w:t>
      </w:r>
      <w:r>
        <w:rPr>
          <w:rStyle w:val="6"/>
          <w:rFonts w:hint="default" w:ascii="sans-serif" w:hAnsi="sans-serif" w:eastAsia="sans-serif" w:cs="sans-serif"/>
          <w:i w:val="0"/>
          <w:color w:val="000000"/>
          <w:szCs w:val="21"/>
          <w:u w:val="none"/>
          <w:shd w:val="clear" w:fill="FFFFFF"/>
          <w:vertAlign w:val="baseline"/>
        </w:rPr>
        <w:t>赞助人</w:t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 xml:space="preserve">穷人 </w:t>
      </w:r>
      <w:r>
        <w:fldChar w:fldCharType="end"/>
      </w:r>
      <w:r>
        <w:rPr>
          <w:rFonts w:hint="default"/>
        </w:rPr>
        <w:t>1</w:t>
      </w:r>
    </w:p>
    <w:p>
      <w:pPr>
        <w:bidi w:val="0"/>
      </w:pPr>
      <w:r>
        <w:fldChar w:fldCharType="begin"/>
      </w:r>
      <w:r>
        <w:instrText xml:space="preserve"> HYPERLINK "https://docs.google.com/document/d/1G2jq10o3_mXH0zRjEC5xDJn_Mbigablt/edit" \l "heading=h.2et92p0" </w:instrText>
      </w:r>
      <w:r>
        <w:fldChar w:fldCharType="separate"/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 xml:space="preserve">1.4. 良心拒服兵役者, </w:t>
      </w:r>
      <w:r>
        <w:fldChar w:fldCharType="end"/>
      </w:r>
      <w:r>
        <w:rPr>
          <w:rFonts w:hint="default"/>
        </w:rPr>
        <w:t>2</w:t>
      </w:r>
    </w:p>
    <w:p>
      <w:pPr>
        <w:bidi w:val="0"/>
      </w:pPr>
      <w:r>
        <w:fldChar w:fldCharType="begin"/>
      </w:r>
      <w:r>
        <w:instrText xml:space="preserve"> HYPERLINK "https://docs.google.com/document/d/1G2jq10o3_mXH0zRjEC5xDJn_Mbigablt/edit" \l "heading=h.tyjcwt" </w:instrText>
      </w:r>
      <w: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olor w:val="000000"/>
          <w:szCs w:val="21"/>
          <w:u w:val="none"/>
          <w:vertAlign w:val="baseline"/>
        </w:rPr>
        <w:t>1.5. 信仰的转换</w:t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 xml:space="preserve"> </w:t>
      </w:r>
      <w:r>
        <w:fldChar w:fldCharType="end"/>
      </w:r>
      <w:r>
        <w:rPr>
          <w:rFonts w:hint="default"/>
        </w:rPr>
        <w:t>2</w:t>
      </w:r>
    </w:p>
    <w:p>
      <w:pPr>
        <w:bidi w:val="0"/>
      </w:pPr>
      <w:r>
        <w:fldChar w:fldCharType="begin"/>
      </w:r>
      <w:r>
        <w:instrText xml:space="preserve"> HYPERLINK "https://docs.google.com/document/d/1G2jq10o3_mXH0zRjEC5xDJn_Mbigablt/edit" \l "heading=h.3dy6vkm" </w:instrText>
      </w:r>
      <w:r>
        <w:fldChar w:fldCharType="separate"/>
      </w:r>
      <w:r>
        <w:rPr>
          <w:rStyle w:val="6"/>
          <w:rFonts w:hint="default" w:ascii="Calibri" w:hAnsi="Calibri" w:cs="Calibri"/>
          <w:i w:val="0"/>
          <w:color w:val="000000"/>
          <w:szCs w:val="21"/>
          <w:u w:val="none"/>
          <w:vertAlign w:val="baseline"/>
        </w:rPr>
        <w:t xml:space="preserve">1.6. 开始传教 </w:t>
      </w:r>
      <w:r>
        <w:fldChar w:fldCharType="end"/>
      </w:r>
      <w:r>
        <w:rPr>
          <w:rFonts w:hint="default"/>
        </w:rPr>
        <w:t>2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生平</w:t>
      </w:r>
    </w:p>
    <w:p>
      <w:pPr>
        <w:bidi w:val="0"/>
        <w:rPr>
          <w:rFonts w:hint="default"/>
        </w:rPr>
      </w:pPr>
    </w:p>
    <w:p>
      <w:pPr>
        <w:bidi w:val="0"/>
      </w:pP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olor w:val="FD1B14"/>
          <w:szCs w:val="25"/>
          <w:u w:val="none"/>
          <w:shd w:val="clear" w:fill="FFFFFF"/>
          <w:vertAlign w:val="baseline"/>
        </w:rPr>
        <w:t>Feastday:</w:t>
      </w:r>
      <w:r>
        <w:fldChar w:fldCharType="end"/>
      </w:r>
      <w:r>
        <w:rPr>
          <w:rFonts w:hint="default"/>
        </w:rPr>
        <w:t>11月11日</w:t>
      </w:r>
      <w:r>
        <w:rPr>
          <w:rFonts w:hint="default"/>
        </w:rPr>
        <w:br w:type="textWrapping"/>
      </w:r>
      <w:r>
        <w:rPr>
          <w:rFonts w:hint="default" w:ascii="sans-serif" w:hAnsi="sans-serif" w:eastAsia="sans-serif" w:cs="sans-serif"/>
          <w:i w:val="0"/>
          <w:color w:val="333333"/>
          <w:szCs w:val="25"/>
          <w:u w:val="none"/>
          <w:shd w:val="clear" w:fill="FFFFFF"/>
          <w:vertAlign w:val="baseline"/>
        </w:rPr>
        <w:t>穷人,士兵,良心拒服兵役者,裁缝和酿酒师的庇护者</w:t>
      </w:r>
      <w:r>
        <w:rPr>
          <w:rFonts w:hint="default" w:ascii="sans-serif" w:hAnsi="sans-serif" w:eastAsia="sans-serif" w:cs="sans-serif"/>
          <w:i w:val="0"/>
          <w:color w:val="333333"/>
          <w:szCs w:val="25"/>
          <w:u w:val="none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color w:val="333333"/>
          <w:szCs w:val="25"/>
          <w:u w:val="none"/>
          <w:shd w:val="clear" w:fill="FFFFFF"/>
          <w:vertAlign w:val="baseline"/>
        </w:rPr>
        <w:t>出生:316年或336年</w:t>
      </w:r>
      <w:r>
        <w:rPr>
          <w:rFonts w:hint="default" w:ascii="sans-serif" w:hAnsi="sans-serif" w:eastAsia="sans-serif" w:cs="sans-serif"/>
          <w:i w:val="0"/>
          <w:color w:val="333333"/>
          <w:szCs w:val="25"/>
          <w:u w:val="none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color w:val="333333"/>
          <w:szCs w:val="25"/>
          <w:u w:val="none"/>
          <w:shd w:val="clear" w:fill="FFFFFF"/>
          <w:vertAlign w:val="baseline"/>
        </w:rPr>
        <w:t>死亡:397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olor w:val="333333"/>
          <w:kern w:val="0"/>
          <w:sz w:val="25"/>
          <w:szCs w:val="25"/>
          <w:u w:val="none"/>
          <w:shd w:val="clear" w:fill="FFFFFF"/>
          <w:vertAlign w:val="baseline"/>
          <w:lang w:val="en-US" w:eastAsia="zh-CN" w:bidi="ar"/>
        </w:rPr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olor w:val="000000"/>
          <w:kern w:val="0"/>
          <w:sz w:val="32"/>
          <w:szCs w:val="32"/>
          <w:u w:val="none"/>
          <w:vertAlign w:val="baseline"/>
          <w:lang w:val="en-US" w:eastAsia="zh-CN" w:bidi="ar"/>
        </w:rPr>
        <w:t>常见形象</w:t>
      </w:r>
      <w:r>
        <w:rPr>
          <w:rFonts w:hint="default" w:ascii="sans-serif" w:hAnsi="sans-serif" w:eastAsia="sans-serif" w:cs="sans-serif"/>
          <w:i w:val="0"/>
          <w:color w:val="333333"/>
          <w:kern w:val="0"/>
          <w:sz w:val="25"/>
          <w:szCs w:val="25"/>
          <w:u w:val="none"/>
          <w:shd w:val="clear" w:fill="FFFFFF"/>
          <w:vertAlign w:val="baseline"/>
          <w:lang w:val="en-US" w:eastAsia="zh-CN" w:bidi="ar"/>
        </w:rPr>
        <w:t>出现在马背上,拿着剑，穿着减少一半的衣裳。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olor w:val="333333"/>
          <w:kern w:val="0"/>
          <w:sz w:val="25"/>
          <w:szCs w:val="25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olor w:val="333333"/>
          <w:kern w:val="0"/>
          <w:sz w:val="25"/>
          <w:szCs w:val="25"/>
          <w:u w:val="none"/>
          <w:shd w:val="clear" w:fill="FFFFFF"/>
          <w:vertAlign w:val="baseline"/>
          <w:lang w:val="en-US" w:eastAsia="zh-CN" w:bidi="ar"/>
        </w:rPr>
      </w:pPr>
    </w:p>
    <w:tbl>
      <w:tblPr>
        <w:tblW w:w="11988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6"/>
        <w:gridCol w:w="1632"/>
        <w:gridCol w:w="1764"/>
        <w:gridCol w:w="1716"/>
        <w:gridCol w:w="414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旅行者守护神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駕駛員守护神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 Christopher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777777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7777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圣克里斯托弗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耶稣时代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著名事迹背小孩过河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E14D4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14D4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失物守护神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02122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Sant'Antonio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E14D43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E14D43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圣安东尼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4"/>
                <w:szCs w:val="24"/>
                <w:u w:val="none"/>
              </w:rPr>
            </w:pP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1191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年出生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E14D43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E14D43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帕多瓦的圣安东尼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火灾 爆炸 矿工主保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202122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20212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Saint Barbara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20212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0212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圣芭芭拉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4"/>
                <w:szCs w:val="24"/>
                <w:u w:val="none"/>
              </w:rPr>
            </w:pP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3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世纪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雷劈不死的传奇经历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保安水手 主保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 Miguel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E14D43"/>
                <w:sz w:val="24"/>
                <w:szCs w:val="24"/>
                <w:u w:val="singl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圣</w:t>
            </w:r>
            <w:r>
              <w:rPr>
                <w:rStyle w:val="10"/>
                <w:u w:val="single"/>
                <w:bdr w:val="none" w:color="auto" w:sz="0" w:space="0"/>
                <w:lang w:val="en-US" w:eastAsia="zh-CN" w:bidi="ar"/>
              </w:rPr>
              <w:t>米格尔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神话时代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大天使，有著名啤酒品牌来源于它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渔民主保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Saint andrew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99999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圣安德鲁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耶稣时代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x十字架很有辨识度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渔民主保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Saint peter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99999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圣彼得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耶稣时代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伟大学者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登山守护神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Saint Bernard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圣伯纳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dr w:val="none" w:color="auto" w:sz="0" w:space="0"/>
                <w:lang w:val="en-US" w:eastAsia="zh-CN" w:bidi="ar"/>
              </w:rPr>
              <w:t>1090</w:t>
            </w:r>
            <w:r>
              <w:rPr>
                <w:rStyle w:val="12"/>
                <w:bdr w:val="none" w:color="auto" w:sz="0" w:space="0"/>
                <w:lang w:val="en-US" w:eastAsia="zh-CN" w:bidi="ar"/>
              </w:rPr>
              <w:t>年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99999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克莱沃的圣伯纳</w:t>
            </w: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山谷中建立自己组织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医疗事业守护人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St. Luke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99999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圣路加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耶稣时代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路加福音和使徒行传的作者</w:t>
            </w:r>
            <w:r>
              <w:rPr>
                <w:rFonts w:ascii="Georgia" w:hAnsi="Georgia" w:eastAsia="Georgia" w:cs="Georgia"/>
                <w:b/>
                <w:i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也是医生守护者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囚犯守护神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 Marco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99999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99999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圣马可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耶稣时代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777777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7777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孕妇、未出生的孩子守护者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Saint gerard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555555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55555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圣杰拉德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777777"/>
                <w:sz w:val="24"/>
                <w:szCs w:val="24"/>
                <w:u w:val="none"/>
              </w:rPr>
            </w:pPr>
            <w:r>
              <w:rPr>
                <w:rStyle w:val="13"/>
                <w:rFonts w:eastAsia="宋体"/>
                <w:bdr w:val="none" w:color="auto" w:sz="0" w:space="0"/>
                <w:lang w:val="en-US" w:eastAsia="zh-CN" w:bidi="ar"/>
              </w:rPr>
              <w:t xml:space="preserve"> 18 </w:t>
            </w:r>
            <w:r>
              <w:rPr>
                <w:rFonts w:hint="eastAsia" w:ascii="宋体" w:hAnsi="宋体" w:eastAsia="宋体" w:cs="宋体"/>
                <w:i w:val="0"/>
                <w:color w:val="777777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世纪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单身妈妈之子？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单身妈妈守护者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 Attilax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圣爱提拉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21世纪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JAZZ的圣爱提拉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老龄化社会问题解决者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92918"/>
    <w:rsid w:val="070A799E"/>
    <w:rsid w:val="27B41862"/>
    <w:rsid w:val="67592918"/>
    <w:rsid w:val="794D4372"/>
    <w:rsid w:val="7E0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font41"/>
    <w:basedOn w:val="5"/>
    <w:uiPriority w:val="0"/>
    <w:rPr>
      <w:rFonts w:hint="default" w:ascii="Arial" w:hAnsi="Arial" w:cs="Arial"/>
      <w:color w:val="202122"/>
      <w:sz w:val="24"/>
      <w:szCs w:val="24"/>
      <w:u w:val="none"/>
    </w:rPr>
  </w:style>
  <w:style w:type="character" w:customStyle="1" w:styleId="8">
    <w:name w:val="font81"/>
    <w:basedOn w:val="5"/>
    <w:uiPriority w:val="0"/>
    <w:rPr>
      <w:rFonts w:hint="eastAsia" w:ascii="宋体" w:hAnsi="宋体" w:eastAsia="宋体" w:cs="宋体"/>
      <w:color w:val="202122"/>
      <w:sz w:val="24"/>
      <w:szCs w:val="24"/>
      <w:u w:val="none"/>
    </w:rPr>
  </w:style>
  <w:style w:type="character" w:customStyle="1" w:styleId="9">
    <w:name w:val="font111"/>
    <w:basedOn w:val="5"/>
    <w:uiPriority w:val="0"/>
    <w:rPr>
      <w:rFonts w:hint="eastAsia" w:ascii="宋体" w:hAnsi="宋体" w:eastAsia="宋体" w:cs="宋体"/>
      <w:color w:val="E14D43"/>
      <w:sz w:val="24"/>
      <w:szCs w:val="24"/>
      <w:u w:val="single"/>
    </w:rPr>
  </w:style>
  <w:style w:type="character" w:customStyle="1" w:styleId="10">
    <w:name w:val="font31"/>
    <w:basedOn w:val="5"/>
    <w:uiPriority w:val="0"/>
    <w:rPr>
      <w:rFonts w:hint="eastAsia" w:ascii="宋体" w:hAnsi="宋体" w:eastAsia="宋体" w:cs="宋体"/>
      <w:color w:val="E14D43"/>
      <w:sz w:val="24"/>
      <w:szCs w:val="24"/>
      <w:u w:val="none"/>
    </w:rPr>
  </w:style>
  <w:style w:type="character" w:customStyle="1" w:styleId="11">
    <w:name w:val="font91"/>
    <w:basedOn w:val="5"/>
    <w:uiPriority w:val="0"/>
    <w:rPr>
      <w:rFonts w:hint="default" w:ascii="Arial" w:hAnsi="Arial" w:cs="Arial"/>
      <w:color w:val="4D5156"/>
      <w:sz w:val="24"/>
      <w:szCs w:val="24"/>
      <w:u w:val="none"/>
    </w:rPr>
  </w:style>
  <w:style w:type="character" w:customStyle="1" w:styleId="12">
    <w:name w:val="font01"/>
    <w:basedOn w:val="5"/>
    <w:uiPriority w:val="0"/>
    <w:rPr>
      <w:rFonts w:hint="eastAsia" w:ascii="宋体" w:hAnsi="宋体" w:eastAsia="宋体" w:cs="宋体"/>
      <w:color w:val="4D5156"/>
      <w:sz w:val="24"/>
      <w:szCs w:val="24"/>
      <w:u w:val="none"/>
    </w:rPr>
  </w:style>
  <w:style w:type="character" w:customStyle="1" w:styleId="13">
    <w:name w:val="font11"/>
    <w:basedOn w:val="5"/>
    <w:uiPriority w:val="0"/>
    <w:rPr>
      <w:rFonts w:hint="default" w:ascii="Arial" w:hAnsi="Arial" w:cs="Arial"/>
      <w:color w:val="777777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2021-07-26T03:38:00Z</dcterms:created>
  <dc:creator>ati</dc:creator>
  <cp:lastModifiedBy>ati</cp:lastModifiedBy>
  <dcterms:modified xsi:type="dcterms:W3CDTF">2021-07-26T03:47:05Z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