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insert delayed mysql8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由于您撰写的文章多于阅读的文章，因此我建议以下内容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9" w:beforeAutospacing="0" w:after="126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42729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体面的InnoDB调整将是关键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缓冲池（由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"sysvar_innodb_buffer_pool_size" </w:instrTex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t>innodb_buffer_pool_size调整大小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由于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"http://bugs.mysql.com/bug.php?id=5777"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InnoDB不支持INSERT DELAYED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，因此使用大型InnoDB缓冲池是最接近INSERT DELAYED的方法。所有DML（INSERT，UPDATE和DELETE）都将被缓存在InnoDB缓冲池中。Writes的事务性信息将立即写入重做日志（ib_logfile0，ib_logfile1）。通过ibdata1（二级索引的InsertBuffer，双写缓冲区）定期将缓冲区池中发布的写入从内存刷新到磁盘。缓冲池越大，可以缓存的INSERT数量就越大。在具有8GB或更多RAM的系统中，将75-80％的RAM用作innodb_buffer_pool_size。在RAM很少的系统中，为25％（以容纳OS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CAVEAT：您可以将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"sysvar_innodb_doublewrite"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innodb_doublewrite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设置为0来加快写入速度，但是有数据完整性的风险。您还可以通过将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"sysvar_innodb_flush_method"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innodb_flush_method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设置为O_DIRECT来加快处理速度，以防止将InnoDB缓存到操作系统。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重做日志（大小为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"sysvar_innodb_log_file_size" </w:instrTex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t>innodb_log_file_size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缺省情况下，重做日志名为ib_logfile0和ib_logfile1，每个重做日志为5MB。该大小应为innodb_buffer_pool_size的25％。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"https://dba.stackexchange.com/a/1265/877"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如果重做日志已经存在，则在my.cnf中添加新设置，关闭mysql，删除它们，然后重新启动mysql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日志缓冲区（由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"sysvar_innodb_log_buffer_size" </w:instrTex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t>innodb_log_buffer_size调整大小</w:t>
      </w:r>
      <w:r>
        <w:rPr>
          <w:rFonts w:hint="default" w:ascii="Arial" w:hAnsi="Arial" w:cs="Arial"/>
          <w:i w:val="0"/>
          <w:caps w:val="0"/>
          <w:spacing w:val="0"/>
          <w:sz w:val="31"/>
          <w:szCs w:val="3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日志缓冲区将更改保存到RAM中，然后再将其刷新到重做日志中。默认值为8M。日志缓冲区越大，磁盘I / O越少。对于非常大的事务要小心，因为这可能会使COMMIT的速度降低几毫秒。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bdr w:val="none" w:color="auto" w:sz="0" w:space="0"/>
          <w:shd w:val="clear" w:fill="FFFFFF"/>
          <w:vertAlign w:val="baseline"/>
        </w:rPr>
        <w:t>访问多个CPU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MySQL 5.5和MySQL 5.1 InnoDB插件具有可让InnoDB存储引擎访问多个CPU的设置。这是您需要设置的选项：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"sysvar_innodb_thread_concurrency"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innodb_thread_concurrency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设置InnoDB可以保持打开状态的并发线程数的上限。通常建议为此设置为（2 X CPU数量）+磁盘数量。去年，我从Percona NYC大会上第一手了解到，您应该将其设置为0，以提醒InnoDB Storage Engine为正在运行的环境找到最佳线程数。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"sysvar_innodb_concurrency_tickets"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innodb_concurrency_tickets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设置可以绕过并发检查而不受惩罚的线程数。达到该限制之后，线程并发检查再次成为常态。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"sysvar_innodb_commit_concurrency"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innodb_commit_concurrency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设置可以提交的并发事务数。由于默认值为0，因此未设置此选项将允许任意数量的事务同时提交。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"sysvar_innodb_thread_sleep_delay"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innodb_thread_sleep_delay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设置在重新输入InnoDB队列之前InnoDB线程可以处于休眠状态的毫秒数。默认值为10000（10秒）。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"sysvar_innodb_read_io_threads"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innodb_read_io_threads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（将其设置为3000）和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"sysvar_innodb_write_io_threads"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innodb_write_io_threads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（将其设置为7000）（均从MySQL 5.1.38开始）为读取和写入分配指定数量的线程。默认值为4，最大值为64。将其设置为64。此外，将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"http://dev.mysql.com/doc/refman/5.5/en/innodb-parameters.html" \l "sysvar_innodb_io_capacity"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innodb_io_capacity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设置为10000。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C3AD6"/>
    <w:multiLevelType w:val="multilevel"/>
    <w:tmpl w:val="927C3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96322"/>
    <w:rsid w:val="0EB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2020-12-17T08:54:00Z</dcterms:created>
  <dc:creator>ati</dc:creator>
  <cp:lastModifiedBy>ati</cp:lastModifiedBy>
  <dcterms:modified xsi:type="dcterms:W3CDTF">2020-12-17T08:54:53Z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