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java 新特性10 11 12 13 14 15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87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6" w:name="_GoBack"/>
          <w:bookmarkEnd w:id="16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J9--13</w:t>
          </w:r>
          <w:r>
            <w:tab/>
          </w:r>
          <w:r>
            <w:fldChar w:fldCharType="begin"/>
          </w:r>
          <w:r>
            <w:instrText xml:space="preserve"> PAGEREF _Toc17533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Java17LTS</w:t>
          </w:r>
          <w:r>
            <w:tab/>
          </w:r>
          <w:r>
            <w:fldChar w:fldCharType="begin"/>
          </w:r>
          <w:r>
            <w:instrText xml:space="preserve"> PAGEREF _Toc21737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3. 从Java 16：</w:t>
          </w:r>
          <w:r>
            <w:tab/>
          </w:r>
          <w:r>
            <w:fldChar w:fldCharType="begin"/>
          </w:r>
          <w:r>
            <w:instrText xml:space="preserve"> PAGEREF _Toc7853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t>java9</w:t>
          </w:r>
          <w:r>
            <w:rPr>
              <w:rFonts w:hint="eastAsia"/>
              <w:lang w:val="en-US" w:eastAsia="zh-CN"/>
            </w:rPr>
            <w:t>--11</w:t>
          </w:r>
          <w:r>
            <w:tab/>
          </w:r>
          <w:r>
            <w:fldChar w:fldCharType="begin"/>
          </w:r>
          <w:r>
            <w:instrText xml:space="preserve"> PAGEREF _Toc9338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t>java模块系统 （Java Platform Module System）。</w:t>
          </w:r>
          <w:r>
            <w:tab/>
          </w:r>
          <w:r>
            <w:fldChar w:fldCharType="begin"/>
          </w:r>
          <w:r>
            <w:instrText xml:space="preserve"> PAGEREF _Toc11573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4.2. </w:t>
          </w:r>
          <w:r>
            <w:t>diamond语法与匿名内部类结合使用。</w:t>
          </w:r>
          <w:r>
            <w:tab/>
          </w:r>
          <w:r>
            <w:fldChar w:fldCharType="begin"/>
          </w:r>
          <w:r>
            <w:instrText xml:space="preserve"> PAGEREF _Toc14927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4.3. </w:t>
          </w:r>
          <w:r>
            <w:t>支持私有接口方法(您可以使用diamond语法与匿名内部类结合使用)。</w:t>
          </w:r>
          <w:r>
            <w:tab/>
          </w:r>
          <w:r>
            <w:fldChar w:fldCharType="begin"/>
          </w:r>
          <w:r>
            <w:instrText xml:space="preserve"> PAGEREF _Toc31760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t>java10</w:t>
          </w:r>
          <w:r>
            <w:tab/>
          </w:r>
          <w:r>
            <w:fldChar w:fldCharType="begin"/>
          </w:r>
          <w:r>
            <w:instrText xml:space="preserve"> PAGEREF _Toc7888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t>局部变量类型推断（Local-Variable Type Inference）</w:t>
          </w:r>
          <w:r>
            <w:tab/>
          </w:r>
          <w:r>
            <w:fldChar w:fldCharType="begin"/>
          </w:r>
          <w:r>
            <w:instrText xml:space="preserve"> PAGEREF _Toc21752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t>java11</w:t>
          </w:r>
          <w:r>
            <w:rPr>
              <w:rFonts w:hint="eastAsia"/>
              <w:lang w:val="en-US" w:eastAsia="zh-CN"/>
            </w:rPr>
            <w:t xml:space="preserve"> LTs</w:t>
          </w:r>
          <w:r>
            <w:tab/>
          </w:r>
          <w:r>
            <w:fldChar w:fldCharType="begin"/>
          </w:r>
          <w:r>
            <w:instrText xml:space="preserve"> PAGEREF _Toc5113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Java13</w:t>
          </w:r>
          <w:r>
            <w:tab/>
          </w:r>
          <w:r>
            <w:fldChar w:fldCharType="begin"/>
          </w:r>
          <w:r>
            <w:instrText xml:space="preserve"> PAGEREF _Toc15481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2"/>
            </w:rPr>
            <w:t xml:space="preserve">7.1. </w:t>
          </w:r>
          <w:r>
            <w:rPr>
              <w:rFonts w:hint="default" w:ascii="Arial" w:hAnsi="Arial" w:eastAsia="Arial" w:cs="Arial"/>
              <w:i w:val="0"/>
              <w:caps w:val="0"/>
              <w:spacing w:val="2"/>
              <w:shd w:val="clear" w:fill="FFFFFF"/>
              <w:vertAlign w:val="baseline"/>
            </w:rPr>
            <w:t>Switch 表达式标签简化形式</w:t>
          </w:r>
          <w:r>
            <w:tab/>
          </w:r>
          <w:r>
            <w:fldChar w:fldCharType="begin"/>
          </w:r>
          <w:r>
            <w:instrText xml:space="preserve"> PAGEREF _Toc13473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7.2. 文本块（预览功能）</w:t>
          </w:r>
          <w:r>
            <w:tab/>
          </w:r>
          <w:r>
            <w:fldChar w:fldCharType="begin"/>
          </w:r>
          <w:r>
            <w:instrText xml:space="preserve"> PAGEREF _Toc20641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8. JDK/Java 14 可能带来什么新特性？ - OSCHINA - 中文开源技术交流社区</w:t>
          </w:r>
          <w:r>
            <w:tab/>
          </w:r>
          <w:r>
            <w:fldChar w:fldCharType="begin"/>
          </w:r>
          <w:r>
            <w:instrText xml:space="preserve"> PAGEREF _Toc8935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Jdk15</w:t>
          </w:r>
          <w:r>
            <w:tab/>
          </w:r>
          <w:r>
            <w:fldChar w:fldCharType="begin"/>
          </w:r>
          <w:r>
            <w:instrText xml:space="preserve"> PAGEREF _Toc24119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10.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Ref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Java 5，6，7，8，9，10，11新特性吐血总结 - 简书</w:t>
          </w:r>
          <w:r>
            <w:tab/>
          </w:r>
          <w:r>
            <w:fldChar w:fldCharType="begin"/>
          </w:r>
          <w:r>
            <w:instrText xml:space="preserve"> PAGEREF _Toc26383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7533"/>
      <w:r>
        <w:rPr>
          <w:rFonts w:hint="eastAsia"/>
          <w:lang w:val="en-US" w:eastAsia="zh-CN"/>
        </w:rPr>
        <w:t>J9--13</w:t>
      </w:r>
      <w:bookmarkEnd w:id="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ascii="Arial" w:hAnsi="Arial" w:eastAsia="Arial" w:cs="Arial"/>
          <w:i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这几年的Java版本中，就缺乏这种重大功能的升级了，我把我有点印象的功能升级列一下： </w:t>
      </w:r>
    </w:p>
    <w:tbl>
      <w:tblPr>
        <w:tblStyle w:val="15"/>
        <w:tblW w:w="8519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6"/>
        <w:gridCol w:w="6663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rPr>
                <w:b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4"/>
                <w:szCs w:val="14"/>
                <w:lang w:val="en-US" w:eastAsia="zh-CN" w:bidi="ar"/>
              </w:rPr>
              <w:t>版本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rPr>
                <w:b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4"/>
                <w:szCs w:val="14"/>
                <w:lang w:val="en-US" w:eastAsia="zh-CN" w:bidi="ar"/>
              </w:rPr>
              <w:t>重要特性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Java 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14"/>
                <w:szCs w:val="14"/>
              </w:rPr>
            </w:pPr>
            <w:r>
              <w:rPr>
                <w:rStyle w:val="17"/>
                <w:b/>
                <w:color w:val="4F4F4F"/>
                <w:sz w:val="14"/>
                <w:szCs w:val="14"/>
              </w:rPr>
              <w:t>模块化系统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14"/>
                <w:szCs w:val="14"/>
              </w:rPr>
            </w:pPr>
            <w:r>
              <w:rPr>
                <w:color w:val="4F4F4F"/>
                <w:sz w:val="14"/>
                <w:szCs w:val="14"/>
              </w:rPr>
              <w:t>Java Shell  :交互式命令行控制台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Java 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rPr>
                <w:b w:val="0"/>
                <w:color w:val="4F4F4F"/>
                <w:sz w:val="14"/>
                <w:szCs w:val="14"/>
              </w:rPr>
            </w:pPr>
            <w:r>
              <w:rPr>
                <w:rStyle w:val="17"/>
                <w:rFonts w:ascii="宋体" w:hAnsi="宋体" w:eastAsia="宋体" w:cs="宋体"/>
                <w:b/>
                <w:color w:val="4F4F4F"/>
                <w:kern w:val="0"/>
                <w:sz w:val="14"/>
                <w:szCs w:val="14"/>
                <w:lang w:val="en-US" w:eastAsia="zh-CN" w:bidi="ar"/>
              </w:rPr>
              <w:t>局部变量类型推导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Java 11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14"/>
                <w:szCs w:val="14"/>
              </w:rPr>
            </w:pPr>
            <w:r>
              <w:rPr>
                <w:color w:val="4F4F4F"/>
                <w:sz w:val="14"/>
                <w:szCs w:val="14"/>
              </w:rPr>
              <w:t>各种加强：Stream , String, Collection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14"/>
                <w:szCs w:val="14"/>
              </w:rPr>
            </w:pPr>
            <w:r>
              <w:rPr>
                <w:color w:val="4F4F4F"/>
                <w:sz w:val="14"/>
                <w:szCs w:val="14"/>
              </w:rPr>
              <w:t>标准化的HTTP Client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14"/>
                <w:szCs w:val="14"/>
              </w:rPr>
            </w:pPr>
            <w:r>
              <w:rPr>
                <w:rStyle w:val="17"/>
                <w:b/>
                <w:color w:val="4F4F4F"/>
                <w:sz w:val="14"/>
                <w:szCs w:val="14"/>
              </w:rPr>
              <w:t>ZGC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Java 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Switch表达式扩展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20" w:lineRule="atLeast"/>
              <w:ind w:left="0" w:right="0"/>
              <w:jc w:val="left"/>
              <w:rPr>
                <w:b w:val="0"/>
                <w:color w:val="4F4F4F"/>
                <w:sz w:val="14"/>
                <w:szCs w:val="14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4"/>
                <w:szCs w:val="14"/>
                <w:lang w:val="en-US" w:eastAsia="zh-CN" w:bidi="ar"/>
              </w:rPr>
              <w:t>Java 13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14"/>
                <w:szCs w:val="14"/>
              </w:rPr>
            </w:pPr>
            <w:r>
              <w:rPr>
                <w:color w:val="4F4F4F"/>
                <w:sz w:val="14"/>
                <w:szCs w:val="14"/>
              </w:rPr>
              <w:t>重新实现Socket API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14"/>
                <w:szCs w:val="14"/>
              </w:rPr>
            </w:pPr>
            <w:r>
              <w:rPr>
                <w:color w:val="4F4F4F"/>
                <w:sz w:val="14"/>
                <w:szCs w:val="14"/>
              </w:rPr>
              <w:t>文本块(多行字符串)</w:t>
            </w:r>
          </w:p>
        </w:tc>
      </w:tr>
    </w:tbl>
    <w:p>
      <w:pPr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1737"/>
      <w:r>
        <w:rPr>
          <w:rFonts w:hint="eastAsia"/>
          <w:lang w:val="en-US" w:eastAsia="zh-CN"/>
        </w:rPr>
        <w:t>Java17LTS</w:t>
      </w:r>
      <w:bookmarkEnd w:id="1"/>
    </w:p>
    <w:p>
      <w:pPr>
        <w:rPr>
          <w:rFonts w:ascii="Helvetica" w:hAnsi="Helvetica" w:eastAsia="Helvetica" w:cs="Helvetica"/>
          <w:i w:val="0"/>
          <w:caps w:val="0"/>
          <w:color w:val="222222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222222"/>
          <w:spacing w:val="0"/>
          <w:sz w:val="16"/>
          <w:szCs w:val="16"/>
          <w:shd w:val="clear" w:fill="FFFFFF"/>
        </w:rPr>
        <w:t>果Java 17确实成为下一个LTS版本，社区可能会决定“半面包总比没有好”-它会具有一些不错的功能（类数据共享，JFR流，记录，切换表达式等）</w:t>
      </w:r>
    </w:p>
    <w:p>
      <w:pPr>
        <w:pStyle w:val="2"/>
        <w:bidi w:val="0"/>
      </w:pPr>
      <w:bookmarkStart w:id="2" w:name="_Toc7853"/>
      <w:r>
        <w:rPr>
          <w:rFonts w:hint="default"/>
        </w:rPr>
        <w:t>从Java 16：</w:t>
      </w:r>
      <w:bookmarkEnd w:id="2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caps w:val="0"/>
          <w:color w:val="3260BA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260BA"/>
          <w:spacing w:val="0"/>
          <w:sz w:val="14"/>
          <w:szCs w:val="14"/>
          <w:u w:val="none"/>
          <w:shd w:val="clear" w:fill="FFFFFF"/>
        </w:rPr>
        <w:instrText xml:space="preserve"> HYPERLINK "https://openjdk.java.net/jeps/394" </w:instrText>
      </w:r>
      <w:r>
        <w:rPr>
          <w:rFonts w:hint="default" w:ascii="Segoe UI" w:hAnsi="Segoe UI" w:eastAsia="Segoe UI" w:cs="Segoe UI"/>
          <w:i w:val="0"/>
          <w:caps w:val="0"/>
          <w:color w:val="3260BA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8"/>
          <w:rFonts w:hint="default" w:ascii="Segoe UI" w:hAnsi="Segoe UI" w:eastAsia="Segoe UI" w:cs="Segoe UI"/>
          <w:i w:val="0"/>
          <w:caps w:val="0"/>
          <w:color w:val="3260BA"/>
          <w:spacing w:val="0"/>
          <w:sz w:val="14"/>
          <w:szCs w:val="14"/>
          <w:u w:val="none"/>
          <w:shd w:val="clear" w:fill="FFFFFF"/>
        </w:rPr>
        <w:t>JEP 394</w:t>
      </w:r>
      <w:r>
        <w:rPr>
          <w:rFonts w:hint="default" w:ascii="Segoe UI" w:hAnsi="Segoe UI" w:eastAsia="Segoe UI" w:cs="Segoe UI"/>
          <w:i w:val="0"/>
          <w:caps w:val="0"/>
          <w:color w:val="3260BA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14"/>
          <w:szCs w:val="14"/>
          <w:shd w:val="clear" w:fill="FFFFFF"/>
        </w:rPr>
        <w:t>：instanceof的模式匹配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caps w:val="0"/>
          <w:color w:val="3260BA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260BA"/>
          <w:spacing w:val="0"/>
          <w:sz w:val="14"/>
          <w:szCs w:val="14"/>
          <w:u w:val="none"/>
          <w:shd w:val="clear" w:fill="FFFFFF"/>
        </w:rPr>
        <w:instrText xml:space="preserve"> HYPERLINK "https://openjdk.java.net/jeps/395" </w:instrText>
      </w:r>
      <w:r>
        <w:rPr>
          <w:rFonts w:hint="default" w:ascii="Segoe UI" w:hAnsi="Segoe UI" w:eastAsia="Segoe UI" w:cs="Segoe UI"/>
          <w:i w:val="0"/>
          <w:caps w:val="0"/>
          <w:color w:val="3260BA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8"/>
          <w:rFonts w:hint="default" w:ascii="Segoe UI" w:hAnsi="Segoe UI" w:eastAsia="Segoe UI" w:cs="Segoe UI"/>
          <w:i w:val="0"/>
          <w:caps w:val="0"/>
          <w:color w:val="3260BA"/>
          <w:spacing w:val="0"/>
          <w:sz w:val="14"/>
          <w:szCs w:val="14"/>
          <w:u w:val="none"/>
          <w:shd w:val="clear" w:fill="FFFFFF"/>
        </w:rPr>
        <w:t>JEP 395</w:t>
      </w:r>
      <w:r>
        <w:rPr>
          <w:rFonts w:hint="default" w:ascii="Segoe UI" w:hAnsi="Segoe UI" w:eastAsia="Segoe UI" w:cs="Segoe UI"/>
          <w:i w:val="0"/>
          <w:caps w:val="0"/>
          <w:color w:val="3260BA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14"/>
          <w:szCs w:val="14"/>
          <w:shd w:val="clear" w:fill="FFFFFF"/>
        </w:rPr>
        <w:t>：记录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>
      <w:pP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9338"/>
      <w:r>
        <w:t>java9</w:t>
      </w:r>
      <w:r>
        <w:rPr>
          <w:rFonts w:hint="eastAsia"/>
          <w:lang w:val="en-US" w:eastAsia="zh-CN"/>
        </w:rPr>
        <w:t>--11</w:t>
      </w:r>
      <w:bookmarkEnd w:id="3"/>
    </w:p>
    <w:p>
      <w:pPr>
        <w:pStyle w:val="3"/>
        <w:bidi w:val="0"/>
      </w:pPr>
      <w:bookmarkStart w:id="4" w:name="_Toc11573"/>
      <w:r>
        <w:t>java模块系统 （Java Platform Module System）。</w:t>
      </w:r>
      <w:bookmarkEnd w:id="4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新的版本号格式。</w:t>
      </w:r>
      <w:r>
        <w:rPr>
          <w:rStyle w:val="19"/>
        </w:rPr>
        <w:t>$MAJOR.$MINOR.$SECURITY.$PATCH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java shell，交互式命令行控制台。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在</w:t>
      </w:r>
      <w:r>
        <w:rPr>
          <w:rStyle w:val="19"/>
        </w:rPr>
        <w:t>private instance methods</w:t>
      </w:r>
      <w:r>
        <w:t>方法上可以使用</w:t>
      </w:r>
      <w:r>
        <w:rPr>
          <w:rStyle w:val="19"/>
        </w:rPr>
        <w:t>@SafeVarargs</w:t>
      </w:r>
      <w:r>
        <w:t>注解。</w:t>
      </w:r>
    </w:p>
    <w:p>
      <w:pPr>
        <w:pStyle w:val="3"/>
        <w:bidi w:val="0"/>
      </w:pPr>
      <w:bookmarkStart w:id="5" w:name="_Toc14927"/>
      <w:r>
        <w:t>diamond语法与匿名内部类结合使用。</w:t>
      </w:r>
      <w:bookmarkEnd w:id="5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下划线</w:t>
      </w:r>
      <w:r>
        <w:rPr>
          <w:rStyle w:val="19"/>
        </w:rPr>
        <w:t>_</w:t>
      </w:r>
      <w:r>
        <w:t>不能单独作为变量名使用。</w:t>
      </w:r>
    </w:p>
    <w:p>
      <w:pPr>
        <w:pStyle w:val="3"/>
        <w:bidi w:val="0"/>
      </w:pPr>
      <w:bookmarkStart w:id="6" w:name="_Toc31760"/>
      <w:r>
        <w:t>支持私有接口方法(您可以使用diamond语法与匿名内部类结合使用)。</w:t>
      </w:r>
      <w:bookmarkEnd w:id="6"/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7" w:name="_Toc7888"/>
      <w:r>
        <w:t>java10</w:t>
      </w:r>
      <w:bookmarkEnd w:id="7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3"/>
        <w:bidi w:val="0"/>
      </w:pPr>
      <w:bookmarkStart w:id="8" w:name="_Toc21752"/>
      <w:r>
        <w:t>局部变量类型推断（Local-Variable Type Inference）</w:t>
      </w:r>
      <w:bookmarkEnd w:id="8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14"/>
        <w:keepNext w:val="0"/>
        <w:keepLines w:val="0"/>
        <w:widowControl/>
        <w:suppressLineNumbers w:val="0"/>
        <w:ind w:left="720"/>
      </w:pPr>
      <w:r>
        <w:rPr>
          <w:rFonts w:hint="eastAsia"/>
          <w:lang w:val="en-US" w:eastAsia="zh-CN"/>
        </w:rPr>
        <w:t xml:space="preserve"> </w:t>
      </w:r>
      <w:r>
        <w:rPr>
          <w:rStyle w:val="19"/>
        </w:rPr>
        <w:t>var</w:t>
      </w:r>
      <w:r>
        <w:t>是一个保留类型名称，而不是关键字。所以之前使用</w:t>
      </w:r>
      <w:r>
        <w:rPr>
          <w:rStyle w:val="19"/>
        </w:rPr>
        <w:t>var</w:t>
      </w:r>
      <w:r>
        <w:t>作为变量、方法名、包名的都没问题，但是如果作为类或接口名，那么这个类和接口就必须重命名了。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14"/>
        <w:keepNext w:val="0"/>
        <w:keepLines w:val="0"/>
        <w:widowControl/>
        <w:suppressLineNumbers w:val="0"/>
        <w:ind w:left="720"/>
      </w:pPr>
      <w:r>
        <w:rPr>
          <w:rStyle w:val="19"/>
        </w:rPr>
        <w:t>var</w:t>
      </w:r>
      <w:r>
        <w:t>的使用场景主要有以下四种：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3604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本地变量初始化。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增强for循环中。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传统for循环中声明的索引变量。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Try-with-resources 变量。​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14"/>
        <w:keepNext w:val="0"/>
        <w:keepLines w:val="0"/>
        <w:widowControl/>
        <w:suppressLineNumbers w:val="0"/>
        <w:ind w:left="720"/>
      </w:pPr>
      <w:r>
        <w:rPr>
          <w:rStyle w:val="19"/>
        </w:rPr>
        <w:t>Optional</w:t>
      </w:r>
      <w:r>
        <w:t>类添加了新的方法</w:t>
      </w:r>
      <w:r>
        <w:rPr>
          <w:rStyle w:val="19"/>
        </w:rPr>
        <w:t>orElseThrow</w:t>
      </w:r>
      <w:r>
        <w:t>(无参数版)。相比于已经存在的get方法，这个方法更推荐使用。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bidi w:val="0"/>
      </w:pPr>
      <w:bookmarkStart w:id="9" w:name="_Toc5113"/>
      <w:r>
        <w:t>java11</w:t>
      </w:r>
      <w:r>
        <w:rPr>
          <w:rFonts w:hint="eastAsia"/>
          <w:lang w:val="en-US" w:eastAsia="zh-CN"/>
        </w:rPr>
        <w:t xml:space="preserve"> LTs</w:t>
      </w:r>
      <w:bookmarkEnd w:id="9"/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 xml:space="preserve"> </w:t>
      </w:r>
      <w:r>
        <w:t>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Lambda参数的局部变量语法。java10中引入的var字段得到了增强，现在可以用在lambda表达式的声明中。如果lambda表达式的其中一个形式参数使用了var，那所有的参数都必须使用var。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  <w:r>
        <w:rPr>
          <w:rFonts w:hint="eastAsia"/>
        </w:rPr>
        <w:t>直接使用var定义，而不用写具体的类型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  <w:r>
        <w:rPr>
          <w:rFonts w:hint="eastAsia"/>
        </w:rPr>
        <w:t>Java 11 增加了一系列的字符串处理方法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  <w:r>
        <w:rPr>
          <w:rFonts w:hint="eastAsia"/>
        </w:rPr>
        <w:t>InputStream 加强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  <w:r>
        <w:rPr>
          <w:rFonts w:hint="eastAsia"/>
        </w:rPr>
        <w:t>InputStream 终于有了一个非常有用的方法：transferTo，可以用来将数据直接传输到 OutputStream，这是在处理原始数据流时非常常见的一种用法，如下示例。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  <w:r>
        <w:rPr>
          <w:rFonts w:hint="eastAsia"/>
        </w:rPr>
        <w:t>化繁为简，一个命令编译运行源代码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  <w:r>
        <w:rPr>
          <w:rFonts w:hint="eastAsia"/>
        </w:rPr>
        <w:t>看下面的代码。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  <w:r>
        <w:rPr>
          <w:rFonts w:hint="eastAsia"/>
        </w:rPr>
        <w:t>// 编译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  <w:r>
        <w:rPr>
          <w:rFonts w:hint="eastAsia"/>
        </w:rPr>
        <w:t>javac Javastack.java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  <w:r>
        <w:rPr>
          <w:rFonts w:hint="eastAsia"/>
        </w:rPr>
        <w:t>// 运行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  <w:r>
        <w:rPr>
          <w:rFonts w:hint="eastAsia"/>
        </w:rPr>
        <w:t>java Javastack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  <w:r>
        <w:rPr>
          <w:rFonts w:hint="eastAsia"/>
        </w:rPr>
        <w:t>在我们的认知里面，要运行一个 Java 源代码必须先编译，再运行，两步执行动作。而在未来的 Java 11 版本中，通过一个 java 命令就直接搞定了，如以下所示。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  <w:r>
        <w:rPr>
          <w:rFonts w:hint="eastAsia"/>
        </w:rPr>
        <w:t>java Javastack.java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  <w:r>
        <w:rPr>
          <w:rFonts w:hint="eastAsia"/>
        </w:rPr>
        <w:t>Java REPL (JShell)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15481"/>
      <w:r>
        <w:rPr>
          <w:rFonts w:hint="eastAsia"/>
          <w:lang w:val="en-US" w:eastAsia="zh-CN"/>
        </w:rPr>
        <w:t>Java13</w:t>
      </w:r>
      <w:bookmarkEnd w:id="1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ascii="Arial" w:hAnsi="Arial" w:eastAsia="Arial" w:cs="Arial"/>
          <w:i w:val="0"/>
          <w:caps w:val="0"/>
          <w:color w:val="171717"/>
          <w:spacing w:val="2"/>
        </w:rPr>
      </w:pPr>
      <w:r>
        <w:rPr>
          <w:rFonts w:hint="default" w:ascii="Arial" w:hAnsi="Arial" w:eastAsia="Arial" w:cs="Arial"/>
          <w:i w:val="0"/>
          <w:caps w:val="0"/>
          <w:color w:val="171717"/>
          <w:spacing w:val="2"/>
          <w:shd w:val="clear" w:fill="FFFFFF"/>
          <w:vertAlign w:val="baseline"/>
        </w:rPr>
        <w:t>在 Java 12 之后，关于 Switch 表达式的写法改进为如下：</w:t>
      </w:r>
    </w:p>
    <w:p>
      <w:pPr>
        <w:pStyle w:val="3"/>
        <w:bidi w:val="0"/>
        <w:rPr>
          <w:rFonts w:hint="default" w:ascii="Arial" w:hAnsi="Arial" w:eastAsia="Arial" w:cs="Arial"/>
          <w:i w:val="0"/>
          <w:caps w:val="0"/>
          <w:color w:val="171717"/>
          <w:spacing w:val="2"/>
        </w:rPr>
      </w:pPr>
      <w:bookmarkStart w:id="11" w:name="_Toc13473"/>
      <w:r>
        <w:rPr>
          <w:rFonts w:hint="default" w:ascii="Arial" w:hAnsi="Arial" w:eastAsia="Arial" w:cs="Arial"/>
          <w:i w:val="0"/>
          <w:caps w:val="0"/>
          <w:color w:val="171717"/>
          <w:spacing w:val="2"/>
          <w:shd w:val="clear" w:fill="FFFFFF"/>
          <w:vertAlign w:val="baseline"/>
        </w:rPr>
        <w:t>Switch 表达式</w:t>
      </w:r>
      <w:r>
        <w:rPr>
          <w:rStyle w:val="17"/>
          <w:rFonts w:hint="default" w:ascii="Arial" w:hAnsi="Arial" w:eastAsia="Arial" w:cs="Arial"/>
          <w:b/>
          <w:i w:val="0"/>
          <w:caps w:val="0"/>
          <w:color w:val="171717"/>
          <w:spacing w:val="2"/>
          <w:shd w:val="clear" w:fill="FFFFFF"/>
          <w:vertAlign w:val="baseline"/>
        </w:rPr>
        <w:t>标签简化形式</w:t>
      </w:r>
      <w:bookmarkEnd w:id="1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Style w:val="19"/>
          <w:rFonts w:ascii="Bitstream Vera Sans Mono" w:hAnsi="Bitstream Vera Sans Mono" w:eastAsia="Bitstream Vera Sans Mono" w:cs="Bitstream Vera Sans Mono"/>
          <w:i w:val="0"/>
          <w:caps w:val="0"/>
          <w:color w:val="000000"/>
          <w:spacing w:val="3"/>
          <w:shd w:val="clear" w:fill="F3F3F3"/>
          <w:vertAlign w:val="baseline"/>
        </w:rPr>
      </w:pPr>
      <w:r>
        <w:rPr>
          <w:rStyle w:val="19"/>
          <w:rFonts w:ascii="Bitstream Vera Sans Mono" w:hAnsi="Bitstream Vera Sans Mono" w:eastAsia="Bitstream Vera Sans Mono" w:cs="Bitstream Vera Sans Mono"/>
          <w:i w:val="0"/>
          <w:caps w:val="0"/>
          <w:color w:val="000000"/>
          <w:spacing w:val="3"/>
          <w:shd w:val="clear" w:fill="F3F3F3"/>
          <w:vertAlign w:val="baseline"/>
        </w:rPr>
        <w:t>private static String getText(int number)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Style w:val="19"/>
          <w:rFonts w:ascii="Bitstream Vera Sans Mono" w:hAnsi="Bitstream Vera Sans Mono" w:eastAsia="Bitstream Vera Sans Mono" w:cs="Bitstream Vera Sans Mono"/>
          <w:i w:val="0"/>
          <w:caps w:val="0"/>
          <w:color w:val="000000"/>
          <w:spacing w:val="3"/>
          <w:shd w:val="clear" w:fill="F3F3F3"/>
          <w:vertAlign w:val="baseline"/>
        </w:rPr>
      </w:pPr>
      <w:r>
        <w:rPr>
          <w:rStyle w:val="19"/>
          <w:rFonts w:ascii="Bitstream Vera Sans Mono" w:hAnsi="Bitstream Vera Sans Mono" w:eastAsia="Bitstream Vera Sans Mono" w:cs="Bitstream Vera Sans Mono"/>
          <w:i w:val="0"/>
          <w:caps w:val="0"/>
          <w:color w:val="000000"/>
          <w:spacing w:val="3"/>
          <w:shd w:val="clear" w:fill="F3F3F3"/>
          <w:vertAlign w:val="baseline"/>
        </w:rPr>
        <w:t xml:space="preserve">    String result = switch (number)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Style w:val="19"/>
          <w:rFonts w:ascii="Bitstream Vera Sans Mono" w:hAnsi="Bitstream Vera Sans Mono" w:eastAsia="Bitstream Vera Sans Mono" w:cs="Bitstream Vera Sans Mono"/>
          <w:i w:val="0"/>
          <w:caps w:val="0"/>
          <w:color w:val="000000"/>
          <w:spacing w:val="3"/>
          <w:shd w:val="clear" w:fill="F3F3F3"/>
          <w:vertAlign w:val="baseline"/>
        </w:rPr>
      </w:pPr>
      <w:r>
        <w:rPr>
          <w:rStyle w:val="19"/>
          <w:rFonts w:ascii="Bitstream Vera Sans Mono" w:hAnsi="Bitstream Vera Sans Mono" w:eastAsia="Bitstream Vera Sans Mono" w:cs="Bitstream Vera Sans Mono"/>
          <w:i w:val="0"/>
          <w:caps w:val="0"/>
          <w:color w:val="000000"/>
          <w:spacing w:val="3"/>
          <w:shd w:val="clear" w:fill="F3F3F3"/>
          <w:vertAlign w:val="baseline"/>
        </w:rPr>
        <w:t xml:space="preserve">        case 1, 2 -&gt; "one or two";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Style w:val="19"/>
          <w:rFonts w:ascii="Bitstream Vera Sans Mono" w:hAnsi="Bitstream Vera Sans Mono" w:eastAsia="Bitstream Vera Sans Mono" w:cs="Bitstream Vera Sans Mono"/>
          <w:i w:val="0"/>
          <w:caps w:val="0"/>
          <w:color w:val="000000"/>
          <w:spacing w:val="3"/>
          <w:shd w:val="clear" w:fill="F3F3F3"/>
          <w:vertAlign w:val="baseline"/>
        </w:rPr>
      </w:pPr>
      <w:r>
        <w:rPr>
          <w:rStyle w:val="19"/>
          <w:rFonts w:ascii="Bitstream Vera Sans Mono" w:hAnsi="Bitstream Vera Sans Mono" w:eastAsia="Bitstream Vera Sans Mono" w:cs="Bitstream Vera Sans Mono"/>
          <w:i w:val="0"/>
          <w:caps w:val="0"/>
          <w:color w:val="000000"/>
          <w:spacing w:val="3"/>
          <w:shd w:val="clear" w:fill="F3F3F3"/>
          <w:vertAlign w:val="baseline"/>
        </w:rPr>
        <w:t xml:space="preserve">        case 3 -&gt; "three";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Style w:val="19"/>
          <w:rFonts w:ascii="Bitstream Vera Sans Mono" w:hAnsi="Bitstream Vera Sans Mono" w:eastAsia="Bitstream Vera Sans Mono" w:cs="Bitstream Vera Sans Mono"/>
          <w:i w:val="0"/>
          <w:caps w:val="0"/>
          <w:color w:val="000000"/>
          <w:spacing w:val="3"/>
          <w:shd w:val="clear" w:fill="F3F3F3"/>
          <w:vertAlign w:val="baseline"/>
        </w:rPr>
      </w:pPr>
      <w:r>
        <w:rPr>
          <w:rStyle w:val="19"/>
          <w:rFonts w:ascii="Bitstream Vera Sans Mono" w:hAnsi="Bitstream Vera Sans Mono" w:eastAsia="Bitstream Vera Sans Mono" w:cs="Bitstream Vera Sans Mono"/>
          <w:i w:val="0"/>
          <w:caps w:val="0"/>
          <w:color w:val="000000"/>
          <w:spacing w:val="3"/>
          <w:shd w:val="clear" w:fill="F3F3F3"/>
          <w:vertAlign w:val="baseline"/>
        </w:rPr>
        <w:t xml:space="preserve">        case 4, 5, 6 -&gt; "four or five or six";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Style w:val="19"/>
          <w:rFonts w:ascii="Bitstream Vera Sans Mono" w:hAnsi="Bitstream Vera Sans Mono" w:eastAsia="Bitstream Vera Sans Mono" w:cs="Bitstream Vera Sans Mono"/>
          <w:i w:val="0"/>
          <w:caps w:val="0"/>
          <w:color w:val="000000"/>
          <w:spacing w:val="3"/>
          <w:shd w:val="clear" w:fill="F3F3F3"/>
          <w:vertAlign w:val="baseline"/>
        </w:rPr>
      </w:pPr>
      <w:r>
        <w:rPr>
          <w:rStyle w:val="19"/>
          <w:rFonts w:ascii="Bitstream Vera Sans Mono" w:hAnsi="Bitstream Vera Sans Mono" w:eastAsia="Bitstream Vera Sans Mono" w:cs="Bitstream Vera Sans Mono"/>
          <w:i w:val="0"/>
          <w:caps w:val="0"/>
          <w:color w:val="000000"/>
          <w:spacing w:val="3"/>
          <w:shd w:val="clear" w:fill="F3F3F3"/>
          <w:vertAlign w:val="baseline"/>
        </w:rPr>
        <w:t xml:space="preserve">        default -&gt; "unknown";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Style w:val="19"/>
          <w:rFonts w:ascii="Bitstream Vera Sans Mono" w:hAnsi="Bitstream Vera Sans Mono" w:eastAsia="Bitstream Vera Sans Mono" w:cs="Bitstream Vera Sans Mono"/>
          <w:i w:val="0"/>
          <w:caps w:val="0"/>
          <w:color w:val="000000"/>
          <w:spacing w:val="3"/>
          <w:shd w:val="clear" w:fill="F3F3F3"/>
          <w:vertAlign w:val="baseline"/>
        </w:rPr>
      </w:pPr>
      <w:r>
        <w:rPr>
          <w:rStyle w:val="19"/>
          <w:rFonts w:ascii="Bitstream Vera Sans Mono" w:hAnsi="Bitstream Vera Sans Mono" w:eastAsia="Bitstream Vera Sans Mono" w:cs="Bitstream Vera Sans Mono"/>
          <w:i w:val="0"/>
          <w:caps w:val="0"/>
          <w:color w:val="000000"/>
          <w:spacing w:val="3"/>
          <w:shd w:val="clear" w:fill="F3F3F3"/>
          <w:vertAlign w:val="baseline"/>
        </w:rPr>
        <w:t xml:space="preserve">    };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Style w:val="19"/>
          <w:rFonts w:ascii="Bitstream Vera Sans Mono" w:hAnsi="Bitstream Vera Sans Mono" w:eastAsia="Bitstream Vera Sans Mono" w:cs="Bitstream Vera Sans Mono"/>
          <w:i w:val="0"/>
          <w:caps w:val="0"/>
          <w:color w:val="000000"/>
          <w:spacing w:val="3"/>
          <w:shd w:val="clear" w:fill="F3F3F3"/>
          <w:vertAlign w:val="baseline"/>
        </w:rPr>
      </w:pPr>
      <w:r>
        <w:rPr>
          <w:rStyle w:val="19"/>
          <w:rFonts w:ascii="Bitstream Vera Sans Mono" w:hAnsi="Bitstream Vera Sans Mono" w:eastAsia="Bitstream Vera Sans Mono" w:cs="Bitstream Vera Sans Mono"/>
          <w:i w:val="0"/>
          <w:caps w:val="0"/>
          <w:color w:val="000000"/>
          <w:spacing w:val="3"/>
          <w:shd w:val="clear" w:fill="F3F3F3"/>
          <w:vertAlign w:val="baseline"/>
        </w:rPr>
        <w:t xml:space="preserve">    return result;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</w:pPr>
      <w:r>
        <w:rPr>
          <w:rStyle w:val="19"/>
          <w:rFonts w:ascii="Bitstream Vera Sans Mono" w:hAnsi="Bitstream Vera Sans Mono" w:eastAsia="Bitstream Vera Sans Mono" w:cs="Bitstream Vera Sans Mono"/>
          <w:i w:val="0"/>
          <w:caps w:val="0"/>
          <w:color w:val="000000"/>
          <w:spacing w:val="3"/>
          <w:shd w:val="clear" w:fill="F3F3F3"/>
          <w:vertAlign w:val="baseline"/>
        </w:rPr>
        <w:t>}</w:t>
      </w:r>
    </w:p>
    <w:p>
      <w:pPr>
        <w:pStyle w:val="3"/>
        <w:bidi w:val="0"/>
        <w:ind w:left="575" w:leftChars="0" w:hanging="575" w:firstLineChars="0"/>
      </w:pPr>
      <w:bookmarkStart w:id="12" w:name="_Toc20641"/>
      <w:r>
        <w:rPr>
          <w:rFonts w:hint="default"/>
        </w:rPr>
        <w:t>文本块（预览功能）</w:t>
      </w:r>
      <w:bookmarkEnd w:id="1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ascii="Arial" w:hAnsi="Arial" w:eastAsia="Arial" w:cs="Arial"/>
          <w:i w:val="0"/>
          <w:caps w:val="0"/>
          <w:color w:val="171717"/>
          <w:spacing w:val="2"/>
        </w:rPr>
      </w:pPr>
      <w:r>
        <w:rPr>
          <w:rFonts w:hint="default" w:ascii="Arial" w:hAnsi="Arial" w:eastAsia="Arial" w:cs="Arial"/>
          <w:i w:val="0"/>
          <w:caps w:val="0"/>
          <w:color w:val="171717"/>
          <w:spacing w:val="2"/>
          <w:shd w:val="clear" w:fill="FFFFFF"/>
          <w:vertAlign w:val="baseline"/>
        </w:rPr>
        <w:t>一直以来，Java 语言在定义字符串的方式是有限的，字符串需要以双引号开头，以双引号结尾，这导致字符串不能够多行使用，而是需要通过换行转义或者换行连接符等方式来变通支持多行，但这样会增加编辑工作量，同时也会导致所在代码段难以阅读、难以维护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ascii="Arial" w:hAnsi="Arial" w:eastAsia="Arial" w:cs="Arial"/>
          <w:i w:val="0"/>
          <w:caps w:val="0"/>
          <w:color w:val="171717"/>
          <w:spacing w:val="2"/>
        </w:rPr>
      </w:pPr>
      <w:r>
        <w:rPr>
          <w:rFonts w:hint="default" w:ascii="Arial" w:hAnsi="Arial" w:eastAsia="Arial" w:cs="Arial"/>
          <w:i w:val="0"/>
          <w:caps w:val="0"/>
          <w:color w:val="171717"/>
          <w:spacing w:val="2"/>
          <w:shd w:val="clear" w:fill="FFFFFF"/>
          <w:vertAlign w:val="baseline"/>
        </w:rPr>
        <w:t>Java 13 引入了文本块来解决多行文本的问题，文本块以三重双引号开头，并以同样的以三重双引号结尾终止，它们之间的任何内容都被解释为字符串的一部分，包括换行符，避免了对大多数转义序列的需要，并且它仍然是普通的 </w:t>
      </w:r>
      <w:r>
        <w:rPr>
          <w:rStyle w:val="19"/>
          <w:rFonts w:ascii="monospace" w:hAnsi="monospace" w:eastAsia="monospace" w:cs="monospace"/>
          <w:i w:val="0"/>
          <w:caps w:val="0"/>
          <w:color w:val="171717"/>
          <w:spacing w:val="2"/>
          <w:shd w:val="clear" w:fill="FFFFFF"/>
          <w:vertAlign w:val="baseline"/>
        </w:rPr>
        <w:t>java.lang.String</w:t>
      </w:r>
      <w:r>
        <w:rPr>
          <w:rFonts w:hint="default" w:ascii="Arial" w:hAnsi="Arial" w:eastAsia="Arial" w:cs="Arial"/>
          <w:i w:val="0"/>
          <w:caps w:val="0"/>
          <w:color w:val="171717"/>
          <w:spacing w:val="2"/>
          <w:shd w:val="clear" w:fill="FFFFFF"/>
          <w:vertAlign w:val="baseline"/>
        </w:rPr>
        <w:t> 对象，文本块可以在 Java 中可以使用字符串文字的任何地方使用，而与编译后的代码没有区别，还增强了 Java 程序中的字符串可读性。并且通过这种方式，可以更直观地表示字符串，可以支持跨越多行，而且不会出现转义的视觉混乱，将可以广泛提高 Java 类程序的可读性和可写性。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8935"/>
      <w:r>
        <w:rPr>
          <w:rFonts w:hint="default"/>
          <w:lang w:val="en-US" w:eastAsia="zh-CN"/>
        </w:rPr>
        <w:t>JDK/Java 14 可能带来什么新特性？ - OSCHINA - 中文开源技术交流社区</w:t>
      </w:r>
      <w:bookmarkEnd w:id="13"/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24119"/>
      <w:r>
        <w:rPr>
          <w:rFonts w:hint="eastAsia"/>
          <w:lang w:val="en-US" w:eastAsia="zh-CN"/>
        </w:rPr>
        <w:t>Jdk15</w:t>
      </w:r>
      <w:bookmarkEnd w:id="14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4"/>
          <w:szCs w:val="14"/>
          <w:shd w:val="clear" w:fill="FFFFFF"/>
        </w:rPr>
        <w:t>378:Text Blocks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文本块，是一个多行字符串，它可以避免使用大多数转义符号，自动以可预测的方式格式化字符串，并让开发人员在需要时可以控制格式。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文本块最早准备在 JDK 12 添加的，但最终撤消了，然后在 JDK 13 中作为预览特性进行了添加，然后又在 JDK 14 中再次预览，在 JDK 15 中，文本块终于转正，暂不再做进一步的更改。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来看下这个示例你就懂了：</w:t>
      </w:r>
    </w:p>
    <w:p>
      <w:pPr>
        <w:pStyle w:val="2"/>
        <w:bidi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15" w:name="_Toc26383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Java 5，6，7，8，9，10，11新特性吐血总结 - 简书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13 新特性概述 – IBM Developer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15 正式发布， 14 个新特性，刷新你的认知！！ - Java技术栈 - 博客园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Bitstream Vera Sans Mono">
    <w:altName w:val="Segoe Print"/>
    <w:panose1 w:val="020B0609030804020204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C90762"/>
    <w:multiLevelType w:val="multilevel"/>
    <w:tmpl w:val="D6C907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1B14372"/>
    <w:multiLevelType w:val="multilevel"/>
    <w:tmpl w:val="01B143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A5BE63B"/>
    <w:multiLevelType w:val="multilevel"/>
    <w:tmpl w:val="1A5BE6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6537586"/>
    <w:multiLevelType w:val="multilevel"/>
    <w:tmpl w:val="665375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DC1315D"/>
    <w:multiLevelType w:val="multilevel"/>
    <w:tmpl w:val="7DC1315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A6A9D"/>
    <w:rsid w:val="008B7055"/>
    <w:rsid w:val="00CB4236"/>
    <w:rsid w:val="00D244E3"/>
    <w:rsid w:val="02763723"/>
    <w:rsid w:val="02DE521B"/>
    <w:rsid w:val="05072A66"/>
    <w:rsid w:val="05715DC7"/>
    <w:rsid w:val="05910F43"/>
    <w:rsid w:val="0697640A"/>
    <w:rsid w:val="08BF71A4"/>
    <w:rsid w:val="08F22ACC"/>
    <w:rsid w:val="08F438DF"/>
    <w:rsid w:val="0EF119ED"/>
    <w:rsid w:val="10CB52C0"/>
    <w:rsid w:val="14EE3898"/>
    <w:rsid w:val="159672F7"/>
    <w:rsid w:val="19553EAE"/>
    <w:rsid w:val="19A4340A"/>
    <w:rsid w:val="19C77CB6"/>
    <w:rsid w:val="1B3F1E87"/>
    <w:rsid w:val="1B8F5440"/>
    <w:rsid w:val="1CC36999"/>
    <w:rsid w:val="24784B95"/>
    <w:rsid w:val="28C27B1E"/>
    <w:rsid w:val="2B027D06"/>
    <w:rsid w:val="2F0B6D57"/>
    <w:rsid w:val="32CC2B13"/>
    <w:rsid w:val="33585649"/>
    <w:rsid w:val="39600122"/>
    <w:rsid w:val="39C709D9"/>
    <w:rsid w:val="3DD47CEA"/>
    <w:rsid w:val="3FD439EC"/>
    <w:rsid w:val="432E183D"/>
    <w:rsid w:val="44CD63C5"/>
    <w:rsid w:val="457C4D05"/>
    <w:rsid w:val="45AA4391"/>
    <w:rsid w:val="4E57488E"/>
    <w:rsid w:val="505F0574"/>
    <w:rsid w:val="55393D93"/>
    <w:rsid w:val="58F24DCF"/>
    <w:rsid w:val="5D494358"/>
    <w:rsid w:val="5E7815A2"/>
    <w:rsid w:val="5E9E3CB4"/>
    <w:rsid w:val="5EBD20A2"/>
    <w:rsid w:val="6084584E"/>
    <w:rsid w:val="648623EA"/>
    <w:rsid w:val="66F276E6"/>
    <w:rsid w:val="6811425A"/>
    <w:rsid w:val="681E02CA"/>
    <w:rsid w:val="68C03866"/>
    <w:rsid w:val="68E16A7A"/>
    <w:rsid w:val="69717EBD"/>
    <w:rsid w:val="697975DD"/>
    <w:rsid w:val="6D163A6C"/>
    <w:rsid w:val="6DFD06B5"/>
    <w:rsid w:val="6F6A6A9D"/>
    <w:rsid w:val="6F8873E7"/>
    <w:rsid w:val="70474018"/>
    <w:rsid w:val="70A44183"/>
    <w:rsid w:val="765A38F8"/>
    <w:rsid w:val="789514B5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numPr>
        <w:ilvl w:val="3"/>
        <w:numId w:val="1"/>
      </w:numPr>
      <w:spacing w:before="0" w:beforeAutospacing="1" w:after="0" w:afterAutospacing="1"/>
      <w:ind w:left="864" w:hanging="864"/>
      <w:jc w:val="left"/>
      <w:outlineLvl w:val="3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  <w:style w:type="character" w:styleId="19">
    <w:name w:val="HTML Code"/>
    <w:basedOn w:val="16"/>
    <w:qFormat/>
    <w:uiPriority w:val="0"/>
    <w:rPr>
      <w:rFonts w:ascii="Courier New" w:hAnsi="Courier New"/>
      <w:sz w:val="20"/>
    </w:rPr>
  </w:style>
  <w:style w:type="character" w:customStyle="1" w:styleId="20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2020-12-03T16:52:00Z</dcterms:created>
  <dc:creator>ATI</dc:creator>
  <cp:lastModifiedBy>ati</cp:lastModifiedBy>
  <dcterms:modified xsi:type="dcterms:W3CDTF">2021-10-05T14:19:52Z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950B10BA25B9477DABBB30DED0AADB03</vt:lpwstr>
  </property>
</Properties>
</file>