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jdk new feature v3 v66 jdk16 15 14 10 11 12 13</w:t>
      </w:r>
    </w:p>
    <w:p>
      <w:pPr>
        <w:rPr>
          <w:rFonts w:hint="eastAsia"/>
          <w:lang w:val="en-US" w:eastAsia="zh-CN"/>
        </w:rPr>
      </w:pPr>
      <w:bookmarkStart w:id="19" w:name="_GoBack"/>
      <w:bookmarkEnd w:id="19"/>
      <w:r>
        <w:rPr>
          <w:rFonts w:hint="eastAsia"/>
          <w:lang w:val="en-US" w:eastAsia="zh-CN"/>
        </w:rPr>
        <w:t>Atitit jdk new feature jdk10 11 12 13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37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Jdk16</w:t>
          </w:r>
          <w:r>
            <w:tab/>
          </w:r>
          <w:r>
            <w:fldChar w:fldCharType="begin"/>
          </w:r>
          <w:r>
            <w:instrText xml:space="preserve"> PAGEREF _Toc27855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395:Records</w:t>
          </w:r>
          <w:r>
            <w:tab/>
          </w:r>
          <w:r>
            <w:fldChar w:fldCharType="begin"/>
          </w:r>
          <w:r>
            <w:instrText xml:space="preserve"> PAGEREF _Toc7038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2. </w:t>
          </w:r>
          <w:r>
            <w:rPr>
              <w:rFonts w:hint="eastAsia" w:ascii="微软雅黑" w:hAnsi="微软雅黑" w:eastAsia="微软雅黑" w:cs="微软雅黑"/>
              <w:i w:val="0"/>
              <w:spacing w:val="0"/>
              <w:lang w:val="en-US" w:eastAsia="zh-CN"/>
            </w:rPr>
            <w:t>J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lang w:val="en-US" w:eastAsia="zh-CN"/>
            </w:rPr>
            <w:t>15none</w:t>
          </w:r>
          <w:r>
            <w:tab/>
          </w:r>
          <w:r>
            <w:fldChar w:fldCharType="begin"/>
          </w:r>
          <w:r>
            <w:instrText xml:space="preserve"> PAGEREF _Toc32112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java14新特性</w:t>
          </w:r>
          <w:r>
            <w:tab/>
          </w:r>
          <w:r>
            <w:fldChar w:fldCharType="begin"/>
          </w:r>
          <w:r>
            <w:instrText xml:space="preserve"> PAGEREF _Toc7497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358: 友好的空指针异常</w:t>
          </w:r>
          <w:r>
            <w:tab/>
          </w:r>
          <w:r>
            <w:fldChar w:fldCharType="begin"/>
          </w:r>
          <w:r>
            <w:instrText xml:space="preserve"> PAGEREF _Toc32161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368: 文本块 (第二个预览版)</w:t>
          </w:r>
          <w:r>
            <w:tab/>
          </w:r>
          <w:r>
            <w:fldChar w:fldCharType="begin"/>
          </w:r>
          <w:r>
            <w:instrText xml:space="preserve"> PAGEREF _Toc10788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 Java 8 新特性</w:t>
          </w:r>
          <w:r>
            <w:tab/>
          </w:r>
          <w:r>
            <w:fldChar w:fldCharType="begin"/>
          </w:r>
          <w:r>
            <w:instrText xml:space="preserve"> PAGEREF _Toc21607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szCs w:val="19"/>
            </w:rPr>
            <w:t xml:space="preserve">4.1.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t>Lambda 表达式 </w:t>
          </w:r>
          <w:r>
            <w:tab/>
          </w:r>
          <w:r>
            <w:fldChar w:fldCharType="begin"/>
          </w:r>
          <w:r>
            <w:instrText xml:space="preserve"> PAGEREF _Toc15590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t xml:space="preserve">4.2.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t>方法引用 −</w:t>
          </w:r>
          <w:r>
            <w:tab/>
          </w:r>
          <w:r>
            <w:fldChar w:fldCharType="begin"/>
          </w:r>
          <w:r>
            <w:instrText xml:space="preserve"> PAGEREF _Toc10629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szCs w:val="19"/>
            </w:rPr>
            <w:t xml:space="preserve">4.3.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t>Stream API </w:t>
          </w:r>
          <w:r>
            <w:rPr>
              <w:rFonts w:hint="eastAsia" w:ascii="Helvetica" w:hAnsi="Helvetica" w:cs="Helvetica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t>函数式编程风格引入</w:t>
          </w:r>
          <w:r>
            <w:tab/>
          </w:r>
          <w:r>
            <w:fldChar w:fldCharType="begin"/>
          </w:r>
          <w:r>
            <w:instrText xml:space="preserve"> PAGEREF _Toc7552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szCs w:val="19"/>
            </w:rPr>
            <w:t xml:space="preserve">4.4.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t>Nashorn, JavaScript 引擎 − Java 8 提供了一个新的 Nashorn javascript 引</w:t>
          </w:r>
          <w:r>
            <w:tab/>
          </w:r>
          <w:r>
            <w:fldChar w:fldCharType="begin"/>
          </w:r>
          <w:r>
            <w:instrText xml:space="preserve"> PAGEREF _Toc20343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JDK10 允许编译器推断局部变量的类型，</w:t>
          </w:r>
          <w:r>
            <w:tab/>
          </w:r>
          <w:r>
            <w:fldChar w:fldCharType="begin"/>
          </w:r>
          <w:r>
            <w:instrText xml:space="preserve"> PAGEREF _Toc7565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Ldk11 大部分是增强</w:t>
          </w:r>
          <w:r>
            <w:tab/>
          </w:r>
          <w:r>
            <w:fldChar w:fldCharType="begin"/>
          </w:r>
          <w:r>
            <w:instrText xml:space="preserve"> PAGEREF _Toc7760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default"/>
            </w:rPr>
            <w:t>HttpClient</w:t>
          </w:r>
          <w:r>
            <w:tab/>
          </w:r>
          <w:r>
            <w:fldChar w:fldCharType="begin"/>
          </w:r>
          <w:r>
            <w:instrText xml:space="preserve"> PAGEREF _Toc22056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6.2. 本地变量类型推断</w:t>
          </w:r>
          <w:r>
            <w:tab/>
          </w:r>
          <w:r>
            <w:fldChar w:fldCharType="begin"/>
          </w:r>
          <w:r>
            <w:instrText xml:space="preserve"> PAGEREF _Toc20141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Jdk12 none</w:t>
          </w:r>
          <w:r>
            <w:tab/>
          </w:r>
          <w:r>
            <w:fldChar w:fldCharType="begin"/>
          </w:r>
          <w:r>
            <w:instrText xml:space="preserve"> PAGEREF _Toc22948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hd w:val="clear" w:fill="FFFFFF"/>
            </w:rPr>
            <w:t>JDK13 的六大重要新特性</w:t>
          </w:r>
          <w:r>
            <w:tab/>
          </w:r>
          <w:r>
            <w:fldChar w:fldCharType="begin"/>
          </w:r>
          <w:r>
            <w:instrText xml:space="preserve"> PAGEREF _Toc7448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6"/>
            </w:rPr>
            <w:t xml:space="preserve">7.1. </w:t>
          </w:r>
          <w:r>
            <w:rPr>
              <w:i w:val="0"/>
              <w:caps w:val="0"/>
              <w:spacing w:val="0"/>
              <w:szCs w:val="36"/>
              <w:shd w:val="clear" w:fill="FFFFFF"/>
            </w:rPr>
            <w:t>JDK13 的六大重要特性</w:t>
          </w:r>
          <w:r>
            <w:tab/>
          </w:r>
          <w:r>
            <w:fldChar w:fldCharType="begin"/>
          </w:r>
          <w:r>
            <w:instrText xml:space="preserve"> PAGEREF _Toc8161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7.2. </w:t>
          </w:r>
          <w:r>
            <w:rPr>
              <w:rFonts w:hint="eastAsia"/>
            </w:rPr>
            <w:t>文本块（预览语言功能）</w:t>
          </w:r>
          <w:r>
            <w:tab/>
          </w:r>
          <w:r>
            <w:fldChar w:fldCharType="begin"/>
          </w:r>
          <w:r>
            <w:instrText xml:space="preserve"> PAGEREF _Toc391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</w:pPr>
      <w:bookmarkStart w:id="0" w:name="_Toc27855"/>
      <w:r>
        <w:rPr>
          <w:rFonts w:hint="eastAsia"/>
          <w:lang w:val="en-US" w:eastAsia="zh-CN"/>
        </w:rPr>
        <w:t>Jdk16</w:t>
      </w:r>
      <w:bookmarkEnd w:id="0"/>
    </w:p>
    <w:p>
      <w:pPr>
        <w:pStyle w:val="3"/>
        <w:bidi w:val="0"/>
      </w:pPr>
      <w:bookmarkStart w:id="1" w:name="_Toc7038"/>
      <w:r>
        <w:rPr>
          <w:rFonts w:hint="eastAsia"/>
        </w:rPr>
        <w:t>395:Records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简单来说，Records 就是一种新的语法糖，目的还是为了简化代码，在 JDK 14 中首次成为预览特性，在 JDK 16 中正式转正。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Records 可以在一定程度上避免低级冗余的代码，比如：constructors, getters, equals(), hashCode(), toString() 方法等，相当于 Lombok 的 </w:t>
      </w:r>
      <w:r>
        <w:rPr>
          <w:rStyle w:val="18"/>
          <w:rFonts w:ascii="Courier New" w:hAnsi="Courier New" w:eastAsia="微软雅黑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@Data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注解，但又不能完全替代。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下面来看一个示例：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record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Student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(String name,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id,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age)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{}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</w:rPr>
      </w:pPr>
      <w:bookmarkStart w:id="2" w:name="_Toc32112"/>
      <w:r>
        <w:rPr>
          <w:rFonts w:hint="eastAsia" w:ascii="微软雅黑" w:hAnsi="微软雅黑" w:eastAsia="微软雅黑" w:cs="微软雅黑"/>
          <w:b/>
          <w:i w:val="0"/>
          <w:color w:val="333333"/>
          <w:spacing w:val="0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lang w:val="en-US" w:eastAsia="zh-CN"/>
        </w:rPr>
        <w:t>15none</w:t>
      </w:r>
      <w:bookmarkEnd w:id="2"/>
    </w:p>
    <w:p>
      <w:pPr>
        <w:bidi w:val="0"/>
      </w:pPr>
      <w:r>
        <w:rPr>
          <w:rFonts w:hint="eastAsia"/>
        </w:rPr>
        <w:t>Java版本新发现：JDK15的14个新特性和变化</w:t>
      </w:r>
    </w:p>
    <w:p/>
    <w:p>
      <w:pPr>
        <w:pStyle w:val="2"/>
        <w:bidi w:val="0"/>
      </w:pPr>
      <w:bookmarkStart w:id="3" w:name="_Toc7497"/>
      <w:r>
        <w:rPr>
          <w:rFonts w:hint="eastAsia"/>
        </w:rPr>
        <w:t>java14新特性</w:t>
      </w:r>
      <w:bookmarkEnd w:id="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在JDK14中新增了以下16个新特性：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4" w:name="_Toc32161"/>
      <w:r>
        <w:rPr>
          <w:rFonts w:hint="eastAsia"/>
        </w:rPr>
        <w:t>358: 友好的空指针异常</w:t>
      </w:r>
      <w:bookmarkEnd w:id="4"/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5" w:name="_Toc10788"/>
      <w:r>
        <w:rPr>
          <w:rFonts w:hint="eastAsia"/>
        </w:rPr>
        <w:t>368: 文本块 (第二个预览版)</w:t>
      </w:r>
      <w:bookmarkEnd w:id="5"/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6" w:name="_Toc21607"/>
      <w:r>
        <w:rPr>
          <w:rFonts w:hint="default"/>
        </w:rPr>
        <w:t>Java 8 新特性</w:t>
      </w:r>
      <w:bookmarkEnd w:id="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Java 8 (又称为 jdk 1.8) 是 Java 语言开发的一个主要版本。 Oracle 公司于 2014 年 3 月 18 日发布 Java 8 ，它支持函数式编程，新的 JavaScript 引擎，新的日期 API，新的 Stream API 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/>
        </w:rPr>
      </w:pPr>
      <w:r>
        <w:rPr>
          <w:rFonts w:hint="default"/>
        </w:rPr>
        <w:t>新特性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Java8 新增了非常多的特性，我们主要讨论以下几个：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3"/>
        <w:bidi w:val="0"/>
        <w:rPr>
          <w:rFonts w:hint="default" w:ascii="Helvetica" w:hAnsi="Helvetica" w:eastAsia="Helvetica" w:cs="Helvetica"/>
          <w:sz w:val="19"/>
          <w:szCs w:val="19"/>
        </w:rPr>
      </w:pPr>
      <w:bookmarkStart w:id="7" w:name="_Toc15590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Lambda 表达式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bookmarkEnd w:id="7"/>
    </w:p>
    <w:p>
      <w:pPr>
        <w:bidi w:val="0"/>
        <w:rPr>
          <w:rFonts w:hint="default"/>
        </w:rPr>
      </w:pPr>
      <w:r>
        <w:rPr>
          <w:rFonts w:hint="default"/>
        </w:rPr>
        <w:t>− Lambda 允许把函数作为一个方法的参数（函数作为参数传递到方法中）。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3"/>
        <w:bidi w:val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8" w:name="_Toc10629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方法引用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−</w:t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方法引用提供了非常有用的语法，可以直接引用已有 Java 类或对象（实例）的方法或构造器。与 lambda 联合使用，方法引用可以使语言的构造更紧凑简洁，减少冗余代码。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默认方法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− 默认方法就是一个在接口里面有了一个实现的方法。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新工具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− 新的编译工具，如：Nashorn 引擎 jjs、 类依赖分析器 jdeps。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3"/>
        <w:bidi w:val="0"/>
        <w:rPr>
          <w:rFonts w:hint="default" w:ascii="Helvetica" w:hAnsi="Helvetica" w:eastAsia="Helvetica" w:cs="Helvetica"/>
          <w:sz w:val="19"/>
          <w:szCs w:val="19"/>
        </w:rPr>
      </w:pPr>
      <w:bookmarkStart w:id="9" w:name="_Toc7552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Stream API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函数式编程风格引入</w:t>
      </w:r>
      <w:bookmarkEnd w:id="9"/>
    </w:p>
    <w:p>
      <w:pPr>
        <w:bidi w:val="0"/>
        <w:rPr>
          <w:rFonts w:hint="default"/>
        </w:rPr>
      </w:pPr>
      <w:r>
        <w:rPr>
          <w:rFonts w:hint="default"/>
        </w:rPr>
        <w:t>−新添加的 Stream API（java.util.stream） 把真正的函数式编程风格引入到 Java 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Date Time API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− 加强对日期与时间的处理。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Optional 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− Optional 类已经成为 Java 8 类库的一部分，用来解决空指针异常。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3"/>
        <w:bidi w:val="0"/>
        <w:rPr>
          <w:rFonts w:hint="default" w:ascii="Helvetica" w:hAnsi="Helvetica" w:eastAsia="Helvetica" w:cs="Helvetica"/>
          <w:sz w:val="19"/>
          <w:szCs w:val="19"/>
        </w:rPr>
      </w:pPr>
      <w:bookmarkStart w:id="10" w:name="_Toc20343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Nashorn, JavaScript 引擎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− Java 8 提供了一个新的 Nashorn javascript 引</w:t>
      </w:r>
      <w:bookmarkEnd w:id="1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11" w:name="_Toc7565"/>
      <w:r>
        <w:rPr>
          <w:rFonts w:hint="eastAsia"/>
        </w:rPr>
        <w:t>JDK10 允许编译器推断局部变量的类型，</w:t>
      </w:r>
      <w:bookmarkEnd w:id="11"/>
    </w:p>
    <w:p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但是局部变量类型推断能力仅适用于局部变量。它不能用于定义实例或者类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变量也不能用于方法的参数和返回类型，但是可以在增强型 for 循环或者迭代器中使用它，使用局部变量类型组主要的优点是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7760"/>
      <w:r>
        <w:rPr>
          <w:rFonts w:hint="eastAsia"/>
          <w:lang w:val="en-US" w:eastAsia="zh-CN"/>
        </w:rPr>
        <w:t>Ldk11 大部分是增强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2056"/>
      <w:r>
        <w:rPr>
          <w:rFonts w:hint="default"/>
        </w:rPr>
        <w:t>HttpClient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Java11相对Java8，在语法上的新特性并不多。主要有：</w:t>
      </w:r>
    </w:p>
    <w:p>
      <w:pPr>
        <w:pStyle w:val="3"/>
        <w:bidi w:val="0"/>
      </w:pPr>
      <w:bookmarkStart w:id="14" w:name="_Toc20141"/>
      <w:r>
        <w:rPr>
          <w:rFonts w:hint="default"/>
        </w:rPr>
        <w:t>本地变量类型推断</w:t>
      </w:r>
      <w:bookmarkEnd w:id="14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HttpClient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Collection增强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Stream增强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Optional增强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String增强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9"/>
          <w:szCs w:val="19"/>
          <w:shd w:val="clear" w:fill="FFFFFF"/>
        </w:rPr>
        <w:t>InputStream增强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2948"/>
      <w:r>
        <w:rPr>
          <w:rFonts w:hint="eastAsia"/>
          <w:lang w:val="en-US" w:eastAsia="zh-CN"/>
        </w:rPr>
        <w:t>Jdk12 none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shd w:val="clear" w:fill="F8F8F8"/>
        </w:rPr>
        <w:t>Java 语言特性系列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"https://segmentfault.com/a/1190000004417288"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Java5 的新特性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"https://segmentfault.com/a/1190000004417536"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Java6 的新特性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"https://segmentfault.com/a/1190000004417830"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Java7 的新特性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"https://segmentfault.com/a/1190000004419611"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Java8 的新特性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"https://segmentfault.com/a/1190000013620826"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Java9 的新特性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"https://segmentfault.com/a/1190000014076481"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Java10 的新特性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"https://segmentfault.com/a/1190000016527932"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Java11 的新特性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"https://segmentfault.com/a/1190000018588495"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Java12 的新特性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"https://juejin.im/post/`%E5%BE%85%E8%A1%A5%E5%85%85`"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Java13 的新特性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both"/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</w:rPr>
      </w:pPr>
      <w:bookmarkStart w:id="16" w:name="_Toc7448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hd w:val="clear" w:fill="FFFFFF"/>
        </w:rPr>
        <w:t>JDK13 的六大重要新特性</w:t>
      </w:r>
      <w:bookmarkEnd w:id="16"/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23" w:lineRule="atLeast"/>
        <w:rPr>
          <w:color w:val="333333"/>
          <w:sz w:val="36"/>
          <w:szCs w:val="36"/>
        </w:rPr>
      </w:pPr>
      <w:bookmarkStart w:id="17" w:name="_Toc8161"/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JDK13 的六大重要特性</w:t>
      </w:r>
      <w:bookmarkEnd w:id="17"/>
    </w:p>
    <w:p>
      <w:pPr>
        <w:pStyle w:val="1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JDK13 在 9 月 17 号全球首发了，Oracle JDK 13 通过改善 Java SE 平台和 JDK 的性能，稳定性和安全性来提高开发人员的生产力。这次的 JDK13 包含了 5 个 JEP (Java Enhancement Proposals) 和一个 Unicode 12.1 的支持总共 6 大主要新特性。下面我们一一详细说明。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支持 Unicode 12.1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动态 CDS 归档（Dynamic CDS Archiving）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java.net.Socket 和 java.net.ServerSocket API 的重新实现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ZGC 的增强</w:t>
      </w:r>
    </w:p>
    <w:p>
      <w:pPr>
        <w:pStyle w:val="3"/>
        <w:bidi w:val="0"/>
      </w:pPr>
      <w:bookmarkStart w:id="18" w:name="_Toc391"/>
      <w:r>
        <w:rPr>
          <w:rFonts w:hint="eastAsia"/>
        </w:rPr>
        <w:t>文本块（预览语言功能）</w:t>
      </w:r>
      <w:bookmarkEnd w:id="1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both"/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800D0"/>
    <w:multiLevelType w:val="multilevel"/>
    <w:tmpl w:val="8EC800D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0DD7E04"/>
    <w:multiLevelType w:val="multilevel"/>
    <w:tmpl w:val="A0DD7E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6A71874"/>
    <w:multiLevelType w:val="multilevel"/>
    <w:tmpl w:val="D6A718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BFAEF2A"/>
    <w:multiLevelType w:val="multilevel"/>
    <w:tmpl w:val="EBFAEF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A71A8F1"/>
    <w:multiLevelType w:val="singleLevel"/>
    <w:tmpl w:val="0A71A8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3972294"/>
    <w:multiLevelType w:val="multilevel"/>
    <w:tmpl w:val="439722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630AC"/>
    <w:rsid w:val="00025D3C"/>
    <w:rsid w:val="022964A8"/>
    <w:rsid w:val="06F67D4C"/>
    <w:rsid w:val="0AF261C8"/>
    <w:rsid w:val="0E2E0CE7"/>
    <w:rsid w:val="11616CF8"/>
    <w:rsid w:val="12036FE7"/>
    <w:rsid w:val="1BF14A4D"/>
    <w:rsid w:val="1F575A20"/>
    <w:rsid w:val="24F05965"/>
    <w:rsid w:val="26625683"/>
    <w:rsid w:val="2B353268"/>
    <w:rsid w:val="2B53721D"/>
    <w:rsid w:val="2C073889"/>
    <w:rsid w:val="32C95C6A"/>
    <w:rsid w:val="3A0C78AA"/>
    <w:rsid w:val="3ED43312"/>
    <w:rsid w:val="3F4F6989"/>
    <w:rsid w:val="3FA23547"/>
    <w:rsid w:val="443F6639"/>
    <w:rsid w:val="47D630AC"/>
    <w:rsid w:val="4D176E65"/>
    <w:rsid w:val="4E2F04E6"/>
    <w:rsid w:val="56AF1484"/>
    <w:rsid w:val="58005FF5"/>
    <w:rsid w:val="5A05290C"/>
    <w:rsid w:val="5B4C5DA7"/>
    <w:rsid w:val="5BDF3E63"/>
    <w:rsid w:val="5C49713C"/>
    <w:rsid w:val="60362BD1"/>
    <w:rsid w:val="60420B53"/>
    <w:rsid w:val="68752A81"/>
    <w:rsid w:val="6A527837"/>
    <w:rsid w:val="6D0048D8"/>
    <w:rsid w:val="7F46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styleId="18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2020-03-14T05:04:00Z</dcterms:created>
  <dc:creator>WPS_1569910632</dc:creator>
  <cp:lastModifiedBy>attil</cp:lastModifiedBy>
  <dcterms:modified xsi:type="dcterms:W3CDTF">2021-06-02T05:55:35Z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