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jsp执行过程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E11E46"/>
          <w:sz w:val="24"/>
        </w:rPr>
        <w:tab/>
      </w:r>
      <w:r>
        <w:rPr>
          <w:rFonts w:hint="eastAsia" w:ascii="Courier New" w:hAnsi="Courier New"/>
          <w:color w:val="E11E46"/>
          <w:sz w:val="24"/>
        </w:rPr>
        <w:t>at org.apache.jasper.runtime.PageContextImpl.initialize(</w:t>
      </w:r>
      <w:r>
        <w:rPr>
          <w:rFonts w:hint="eastAsia" w:ascii="Courier New" w:hAnsi="Courier New"/>
          <w:color w:val="6FC5EE"/>
          <w:sz w:val="24"/>
          <w:u w:val="single"/>
        </w:rPr>
        <w:t>PageContextImpl.java:127</w:t>
      </w:r>
      <w:r>
        <w:rPr>
          <w:rFonts w:hint="eastAsia" w:ascii="Courier New" w:hAnsi="Courier New"/>
          <w:color w:val="E11E46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E11E46"/>
          <w:sz w:val="24"/>
        </w:rPr>
        <w:tab/>
      </w:r>
      <w:r>
        <w:rPr>
          <w:rFonts w:hint="eastAsia" w:ascii="Courier New" w:hAnsi="Courier New"/>
          <w:color w:val="E11E46"/>
          <w:sz w:val="24"/>
        </w:rPr>
        <w:t>at org.apache.jasper.runtime.JspFactoryImpl.internalGetPageContext(</w:t>
      </w:r>
      <w:r>
        <w:rPr>
          <w:rFonts w:hint="eastAsia" w:ascii="Courier New" w:hAnsi="Courier New"/>
          <w:color w:val="6FC5EE"/>
          <w:sz w:val="24"/>
          <w:u w:val="single"/>
        </w:rPr>
        <w:t>JspFactoryImpl.java:109</w:t>
      </w:r>
      <w:r>
        <w:rPr>
          <w:rFonts w:hint="eastAsia" w:ascii="Courier New" w:hAnsi="Courier New"/>
          <w:color w:val="E11E46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E11E46"/>
          <w:sz w:val="24"/>
        </w:rPr>
        <w:tab/>
      </w:r>
      <w:r>
        <w:rPr>
          <w:rFonts w:hint="eastAsia" w:ascii="Courier New" w:hAnsi="Courier New"/>
          <w:color w:val="E11E46"/>
          <w:sz w:val="24"/>
        </w:rPr>
        <w:t>at org.apache.jasper.runtime.JspFactoryImpl.getPageContext(</w:t>
      </w:r>
      <w:r>
        <w:rPr>
          <w:rFonts w:hint="eastAsia" w:ascii="Courier New" w:hAnsi="Courier New"/>
          <w:color w:val="6FC5EE"/>
          <w:sz w:val="24"/>
          <w:u w:val="single"/>
        </w:rPr>
        <w:t>JspFactoryImpl.java:60</w:t>
      </w:r>
      <w:r>
        <w:rPr>
          <w:rFonts w:hint="eastAsia" w:ascii="Courier New" w:hAnsi="Courier New"/>
          <w:color w:val="E11E46"/>
          <w:sz w:val="24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E11E46"/>
          <w:sz w:val="24"/>
        </w:rPr>
        <w:tab/>
      </w:r>
      <w:r>
        <w:rPr>
          <w:rFonts w:hint="eastAsia" w:ascii="Courier New" w:hAnsi="Courier New"/>
          <w:color w:val="E11E46"/>
          <w:sz w:val="24"/>
        </w:rPr>
        <w:t>at org.apache.jsp.t_jsp._jspService(</w:t>
      </w:r>
      <w:r>
        <w:rPr>
          <w:rFonts w:hint="eastAsia" w:ascii="Courier New" w:hAnsi="Courier New"/>
          <w:color w:val="6FC5EE"/>
          <w:sz w:val="24"/>
          <w:u w:val="single"/>
        </w:rPr>
        <w:t>t_jsp.java:134</w:t>
      </w:r>
      <w:r>
        <w:rPr>
          <w:rFonts w:hint="eastAsia" w:ascii="Courier New" w:hAnsi="Courier New"/>
          <w:color w:val="E11E46"/>
          <w:sz w:val="24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36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2021-02-06T06:27:00Z</dcterms:created>
  <dc:creator>ati</dc:creator>
  <cp:lastModifiedBy>ati</cp:lastModifiedBy>
  <dcterms:modified xsi:type="dcterms:W3CDTF">2021-02-06T06:28:01Z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