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linux使用unix socket连接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0D0D0"/>
          <w:spacing w:val="0"/>
          <w:sz w:val="21"/>
          <w:szCs w:val="21"/>
          <w:shd w:val="clear" w:fill="49483E"/>
        </w:rPr>
        <w:t>UNIX socket: /var/lib/mysql/mysql.sock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2"/>
          <w:szCs w:val="42"/>
          <w:shd w:val="clear" w:fill="FFFFFF"/>
        </w:rPr>
        <w:t>本地主機與127.0.0.1區別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D0D0D0"/>
          <w:spacing w:val="0"/>
          <w:sz w:val="18"/>
          <w:szCs w:val="18"/>
          <w:bdr w:val="single" w:color="DBDBDB" w:sz="6" w:space="0"/>
          <w:shd w:val="clear" w:fill="49483E"/>
        </w:rPr>
      </w:pPr>
      <w:r>
        <w:rPr>
          <w:rStyle w:val="9"/>
          <w:rFonts w:ascii="Consolas" w:hAnsi="Consolas" w:eastAsia="Consolas" w:cs="Consolas"/>
          <w:i w:val="0"/>
          <w:caps w:val="0"/>
          <w:color w:val="D0D0D0"/>
          <w:spacing w:val="0"/>
          <w:sz w:val="18"/>
          <w:szCs w:val="18"/>
          <w:bdr w:val="single" w:color="DBDBDB" w:sz="6" w:space="0"/>
          <w:shd w:val="clear" w:fill="49483E"/>
        </w:rPr>
        <w:t>localhot(local) 是不经网卡传输！这点很重要，它不受网络防火墙和网卡相关的的限制。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D0D0D0"/>
          <w:spacing w:val="0"/>
          <w:sz w:val="18"/>
          <w:szCs w:val="18"/>
          <w:bdr w:val="single" w:color="DBDBDB" w:sz="6" w:space="0"/>
          <w:shd w:val="clear" w:fill="49483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D0D0D0"/>
          <w:spacing w:val="0"/>
          <w:sz w:val="18"/>
          <w:szCs w:val="18"/>
          <w:bdr w:val="single" w:color="DBDBDB" w:sz="6" w:space="0"/>
          <w:shd w:val="clear" w:fill="49483E"/>
        </w:rPr>
        <w:t>127.0.0.1 是通过网卡传输，依赖网卡，并受到网络防火墙和网卡相关的限制。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D0D0D0"/>
          <w:spacing w:val="0"/>
          <w:sz w:val="18"/>
          <w:szCs w:val="18"/>
          <w:bdr w:val="single" w:color="DBDBDB" w:sz="6" w:space="0"/>
          <w:shd w:val="clear" w:fill="49483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D0D0D0"/>
          <w:spacing w:val="0"/>
          <w:sz w:val="18"/>
          <w:szCs w:val="18"/>
          <w:bdr w:val="single" w:color="DBDBDB" w:sz="6" w:space="0"/>
          <w:shd w:val="clear" w:fill="49483E"/>
        </w:rPr>
        <w:t>一般设置程序时本地服务用 localhost 是最好的，localhost 不会解析成 IP，也不会占用网卡、网络资源。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D0D0D0"/>
          <w:spacing w:val="0"/>
          <w:sz w:val="18"/>
          <w:szCs w:val="18"/>
          <w:bdr w:val="single" w:color="DBDBDB" w:sz="6" w:space="0"/>
          <w:shd w:val="clear" w:fill="49483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D0D0D0"/>
          <w:spacing w:val="0"/>
          <w:sz w:val="18"/>
          <w:szCs w:val="18"/>
          <w:bdr w:val="single" w:color="DBDBDB" w:sz="6" w:space="0"/>
          <w:shd w:val="clear" w:fill="49483E"/>
        </w:rPr>
        <w:t>有时候用 localhost 可以，但用 127.0.0.1 就不可以的情况就是在于此。猜想 localhost 访问时，系统带的本机当前用户的权限去访问，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serif" w:hAnsi="serif" w:eastAsia="serif" w:cs="serif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D0D0D0"/>
          <w:spacing w:val="0"/>
          <w:sz w:val="18"/>
          <w:szCs w:val="18"/>
          <w:bdr w:val="single" w:color="DBDBDB" w:sz="6" w:space="0"/>
          <w:shd w:val="clear" w:fill="49483E"/>
        </w:rPr>
        <w:t>而用 IP 的时候，等于本机是通过网络再去访问本机，可能涉及到网络用户的权限。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2"/>
          <w:szCs w:val="42"/>
          <w:shd w:val="clear" w:fill="FFFFFF"/>
        </w:rPr>
        <w:t>MySQL連接時主機類型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 -h 127.0.0.1的時候，使用TCP / IP連接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 -h localhost的時候，是不使用TCP / IP連接的，而使用Unix socket；此時，mysql服務器則認為該客戶端是來自“ localhost”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720" w:right="720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MySQL手冊5.6.4…..主機值可以是主機名或IP地址，也可以是“ localhost”以表示本地主機。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簡而言之：主要區別是localhost是通過unix domain socket方式來連接，而127.0.0.1則是走的TCP協議方式連接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在Unix上，可以使用兩種不同的方法連接到mysqld服務器：Unix套接字文件（例如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 </w:t>
      </w:r>
      <w:r>
        <w:rPr>
          <w:rFonts w:ascii="var(--wt-font-family-mono)" w:hAnsi="var(--wt-font-family-mono)" w:eastAsia="var(--wt-font-family-mono)" w:cs="var(--wt-font-family-mono)"/>
          <w:b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/var/run/mysqld/mysqld.sock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），或使用TCP / IP（例如</w:t>
      </w:r>
      <w:r>
        <w:rPr>
          <w:rStyle w:val="9"/>
          <w:rFonts w:ascii="Consolas" w:hAnsi="Consolas" w:eastAsia="Consolas" w:cs="Consolas"/>
          <w:i w:val="0"/>
          <w:caps w:val="0"/>
          <w:color w:val="27282C"/>
          <w:spacing w:val="0"/>
          <w:sz w:val="22"/>
          <w:szCs w:val="22"/>
          <w:bdr w:val="none" w:color="auto" w:sz="0" w:space="0"/>
          <w:vertAlign w:val="baseline"/>
        </w:rPr>
        <w:t>127.0.0.1:3306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）。使用Unix套接字文件創建的連接比TCP / IP更快，但是僅當連接到同一台計算機上的服務器時才可以使用。使用Unix套接字文件時，可以跳過連接字符串中的主機名和端口。</w:t>
      </w:r>
    </w:p>
    <w:p>
      <w:pP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ind w:left="0" w:right="0"/>
        <w:textAlignment w:val="baseline"/>
        <w:rPr>
          <w:rFonts w:ascii="Segoe UI" w:hAnsi="Segoe UI" w:eastAsia="Segoe UI" w:cs="Segoe UI"/>
          <w:b/>
          <w:spacing w:val="-8"/>
        </w:rPr>
      </w:pPr>
      <w:r>
        <w:rPr>
          <w:rFonts w:hint="default" w:ascii="Segoe UI" w:hAnsi="Segoe UI" w:eastAsia="Segoe UI" w:cs="Segoe UI"/>
          <w:b/>
          <w:spacing w:val="-8"/>
          <w:bdr w:val="none" w:color="auto" w:sz="0" w:space="0"/>
          <w:vertAlign w:val="baseline"/>
        </w:rPr>
        <w:t>步驟3.下載第三方庫</w:t>
      </w:r>
      <w:r>
        <w:rPr>
          <w:rFonts w:hint="default" w:ascii="Segoe UI" w:hAnsi="Segoe UI" w:eastAsia="Segoe UI" w:cs="Segoe UI"/>
          <w:b/>
          <w:spacing w:val="-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b/>
          <w:spacing w:val="-8"/>
          <w:u w:val="none"/>
          <w:bdr w:val="none" w:color="auto" w:sz="0" w:space="0"/>
          <w:vertAlign w:val="baseline"/>
        </w:rPr>
        <w:instrText xml:space="preserve"> HYPERLINK "https://www.jetbrains.com/help/datagrip/how-to-connect-to-mysql-with-unix-sockets.html" \l "step-3-download-third-party-libraries" </w:instrText>
      </w:r>
      <w:r>
        <w:rPr>
          <w:rFonts w:hint="default" w:ascii="Segoe UI" w:hAnsi="Segoe UI" w:eastAsia="Segoe UI" w:cs="Segoe UI"/>
          <w:b/>
          <w:spacing w:val="-8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egoe UI" w:hAnsi="Segoe UI" w:eastAsia="Segoe UI" w:cs="Segoe UI"/>
          <w:b/>
          <w:spacing w:val="-8"/>
          <w:u w:val="none"/>
          <w:bdr w:val="none" w:color="auto" w:sz="0" w:space="0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 w:line="360" w:lineRule="atLeast"/>
        <w:ind w:left="0" w:right="0"/>
        <w:textAlignment w:val="baseline"/>
        <w:rPr>
          <w:rFonts w:hint="default" w:ascii="Segoe UI" w:hAnsi="Segoe UI" w:eastAsia="Segoe UI" w:cs="Segoe UI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spacing w:val="0"/>
          <w:sz w:val="22"/>
          <w:szCs w:val="22"/>
          <w:bdr w:val="none" w:color="auto" w:sz="0" w:space="0"/>
          <w:vertAlign w:val="baseline"/>
        </w:rPr>
        <w:t>Connector / J驅動程序本身不支持使用Unix域套接字連接到MySQL服務器。要啟用套接字連接，您需要下載第三方庫。有關此限制的更多信息，請參見</w:t>
      </w:r>
      <w:r>
        <w:rPr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instrText xml:space="preserve"> HYPERLINK "https://dev.mysql.com/doc/connector-j/8.0/en/connector-j-unix-socket.html" </w:instrText>
      </w:r>
      <w:r>
        <w:rPr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separate"/>
      </w:r>
      <w:r>
        <w:rPr>
          <w:rStyle w:val="8"/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t>dev.mysql.com上的使用Unix域套接字連接</w:t>
      </w:r>
      <w:r>
        <w:rPr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spacing w:val="0"/>
          <w:sz w:val="22"/>
          <w:szCs w:val="22"/>
          <w:bdr w:val="none" w:color="auto" w:sz="0" w:space="0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textAlignment w:val="baseline"/>
        <w:rPr>
          <w:rFonts w:hint="default" w:ascii="Segoe UI" w:hAnsi="Segoe UI" w:eastAsia="Segoe UI" w:cs="Segoe UI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spacing w:val="0"/>
          <w:sz w:val="22"/>
          <w:szCs w:val="22"/>
          <w:bdr w:val="none" w:color="auto" w:sz="0" w:space="0"/>
          <w:vertAlign w:val="baseline"/>
        </w:rPr>
        <w:t>從</w:t>
      </w:r>
      <w:r>
        <w:rPr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instrText xml:space="preserve"> HYPERLINK "https://github.com/kohlschutter/junixsocket/releases" </w:instrText>
      </w:r>
      <w:r>
        <w:rPr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separate"/>
      </w:r>
      <w:r>
        <w:rPr>
          <w:rStyle w:val="8"/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t>github.com上的junixsocket存儲庫</w:t>
      </w:r>
      <w:r>
        <w:rPr>
          <w:rFonts w:hint="default" w:ascii="Segoe UI" w:hAnsi="Segoe UI" w:eastAsia="Segoe UI" w:cs="Segoe UI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spacing w:val="0"/>
          <w:sz w:val="22"/>
          <w:szCs w:val="22"/>
          <w:bdr w:val="none" w:color="auto" w:sz="0" w:space="0"/>
          <w:vertAlign w:val="baseline"/>
        </w:rPr>
        <w:t>下載最新版本（例如 </w:t>
      </w:r>
      <w:r>
        <w:rPr>
          <w:rFonts w:ascii="var(--wt-font-family-mono)" w:hAnsi="var(--wt-font-family-mono)" w:eastAsia="var(--wt-font-family-mono)" w:cs="var(--wt-font-family-mono)"/>
          <w:b/>
          <w:spacing w:val="0"/>
          <w:sz w:val="22"/>
          <w:szCs w:val="22"/>
          <w:bdr w:val="none" w:color="auto" w:sz="0" w:space="0"/>
          <w:vertAlign w:val="baseline"/>
        </w:rPr>
        <w:t>junixsocket-dist-2.3.2-bin.tar.gz</w:t>
      </w:r>
      <w:r>
        <w:rPr>
          <w:rFonts w:hint="default" w:ascii="Segoe UI" w:hAnsi="Segoe UI" w:eastAsia="Segoe UI" w:cs="Segoe UI"/>
          <w:spacing w:val="0"/>
          <w:sz w:val="22"/>
          <w:szCs w:val="22"/>
          <w:bdr w:val="none" w:color="auto" w:sz="0" w:space="0"/>
          <w:vertAlign w:val="baseline"/>
        </w:rPr>
        <w:t>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0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textAlignment w:val="baseline"/>
        <w:rPr>
          <w:rFonts w:hint="default" w:ascii="Segoe UI" w:hAnsi="Segoe UI" w:eastAsia="Segoe UI" w:cs="Segoe UI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spacing w:val="0"/>
          <w:sz w:val="22"/>
          <w:szCs w:val="22"/>
          <w:bdr w:val="none" w:color="auto" w:sz="0" w:space="0"/>
          <w:vertAlign w:val="baseline"/>
        </w:rPr>
        <w:t>解壓縮下載的檔案。您需要從</w:t>
      </w:r>
      <w:r>
        <w:rPr>
          <w:rFonts w:hint="default" w:ascii="var(--wt-font-family-mono)" w:hAnsi="var(--wt-font-family-mono)" w:eastAsia="var(--wt-font-family-mono)" w:cs="var(--wt-font-family-mono)"/>
          <w:b/>
          <w:spacing w:val="0"/>
          <w:sz w:val="22"/>
          <w:szCs w:val="22"/>
          <w:bdr w:val="none" w:color="auto" w:sz="0" w:space="0"/>
          <w:vertAlign w:val="baseline"/>
        </w:rPr>
        <w:t>lib</w:t>
      </w:r>
      <w:r>
        <w:rPr>
          <w:rFonts w:hint="default" w:ascii="Segoe UI" w:hAnsi="Segoe UI" w:eastAsia="Segoe UI" w:cs="Segoe UI"/>
          <w:spacing w:val="0"/>
          <w:sz w:val="22"/>
          <w:szCs w:val="22"/>
          <w:bdr w:val="none" w:color="auto" w:sz="0" w:space="0"/>
          <w:vertAlign w:val="baseline"/>
        </w:rPr>
        <w:t>目錄中將以下文件添加 到DataGrip中的MySQL驅動程序：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0" w:right="0" w:hanging="360"/>
        <w:textAlignment w:val="baseline"/>
      </w:pPr>
      <w:r>
        <w:rPr>
          <w:rFonts w:hint="default" w:ascii="var(--wt-font-family-mono)" w:hAnsi="var(--wt-font-family-mono)" w:eastAsia="var(--wt-font-family-mono)" w:cs="var(--wt-font-family-mono)"/>
          <w:b/>
          <w:bdr w:val="none" w:color="auto" w:sz="0" w:space="0"/>
          <w:vertAlign w:val="baseline"/>
        </w:rPr>
        <w:t>junixsocket-mysql-2.3.2.jar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0" w:right="0" w:hanging="360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textAlignment w:val="baseline"/>
        <w:rPr>
          <w:rFonts w:hint="default" w:ascii="Segoe UI" w:hAnsi="Segoe UI" w:eastAsia="Segoe UI" w:cs="Segoe UI"/>
          <w:spacing w:val="0"/>
          <w:sz w:val="22"/>
          <w:szCs w:val="22"/>
        </w:rPr>
      </w:pPr>
      <w:r>
        <w:rPr>
          <w:rFonts w:hint="default" w:ascii="var(--wt-font-family-mono)" w:hAnsi="var(--wt-font-family-mono)" w:eastAsia="var(--wt-font-family-mono)" w:cs="var(--wt-font-family-mono)"/>
          <w:b/>
          <w:spacing w:val="0"/>
          <w:sz w:val="22"/>
          <w:szCs w:val="22"/>
          <w:bdr w:val="none" w:color="auto" w:sz="0" w:space="0"/>
          <w:vertAlign w:val="baseline"/>
        </w:rPr>
        <w:t>junixsocket-native-common-2.3.2.jar</w:t>
      </w:r>
      <w:r>
        <w:rPr>
          <w:rFonts w:hint="default" w:ascii="Segoe UI" w:hAnsi="Segoe UI" w:eastAsia="Segoe UI" w:cs="Segoe UI"/>
          <w:spacing w:val="0"/>
          <w:sz w:val="22"/>
          <w:szCs w:val="22"/>
          <w:bdr w:val="none" w:color="auto" w:sz="0" w:space="0"/>
          <w:vertAlign w:val="baseline"/>
        </w:rPr>
        <w:t>，如果您有自定義架構，請嘗試 </w:t>
      </w:r>
      <w:r>
        <w:rPr>
          <w:rFonts w:hint="default" w:ascii="var(--wt-font-family-mono)" w:hAnsi="var(--wt-font-family-mono)" w:eastAsia="var(--wt-font-family-mono)" w:cs="var(--wt-font-family-mono)"/>
          <w:b/>
          <w:spacing w:val="0"/>
          <w:sz w:val="22"/>
          <w:szCs w:val="22"/>
          <w:bdr w:val="none" w:color="auto" w:sz="0" w:space="0"/>
          <w:vertAlign w:val="baseline"/>
        </w:rPr>
        <w:t>junixsocket-native-custom-2.3.2.jar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0" w:right="0" w:hanging="360"/>
        <w:textAlignment w:val="baseline"/>
      </w:pPr>
      <w:r>
        <w:rPr>
          <w:rFonts w:hint="default" w:ascii="var(--wt-font-family-mono)" w:hAnsi="var(--wt-font-family-mono)" w:eastAsia="var(--wt-font-family-mono)" w:cs="var(--wt-font-family-mono)"/>
          <w:b/>
          <w:bdr w:val="none" w:color="auto" w:sz="0" w:space="0"/>
          <w:vertAlign w:val="baseline"/>
        </w:rPr>
        <w:t>junixsocket-core-2.3.2.jar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/>
        <w:ind w:left="0" w:right="0" w:hanging="360"/>
        <w:textAlignment w:val="baseline"/>
      </w:pPr>
      <w:r>
        <w:rPr>
          <w:rFonts w:hint="default" w:ascii="var(--wt-font-family-mono)" w:hAnsi="var(--wt-font-family-mono)" w:eastAsia="var(--wt-font-family-mono)" w:cs="var(--wt-font-family-mono)"/>
          <w:b/>
          <w:bdr w:val="none" w:color="auto" w:sz="0" w:space="0"/>
          <w:vertAlign w:val="baseline"/>
        </w:rPr>
        <w:t>junixsocket-common-2.3.2.jar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/>
        <w:ind w:left="0" w:right="0"/>
        <w:textAlignment w:val="baseline"/>
        <w:rPr>
          <w:rFonts w:hint="default" w:ascii="Segoe UI" w:hAnsi="Segoe UI" w:eastAsia="Segoe UI" w:cs="Segoe UI"/>
          <w:b/>
          <w:spacing w:val="-8"/>
        </w:rPr>
      </w:pPr>
      <w:r>
        <w:rPr>
          <w:rFonts w:hint="default" w:ascii="Segoe UI" w:hAnsi="Segoe UI" w:eastAsia="Segoe UI" w:cs="Segoe UI"/>
          <w:b/>
          <w:spacing w:val="-8"/>
          <w:bdr w:val="none" w:color="auto" w:sz="0" w:space="0"/>
          <w:vertAlign w:val="baseline"/>
        </w:rPr>
        <w:t>步驟4.在DataGrip中配置MySQL驅動程</w:t>
      </w:r>
    </w:p>
    <w:p>
      <w:pP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在“</w:t>
      </w:r>
      <w:r>
        <w:rPr>
          <w:rFonts w:hint="default" w:ascii="Segoe UI" w:hAnsi="Segoe UI" w:eastAsia="Segoe UI" w:cs="Segoe UI"/>
          <w:b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高級”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選項卡上，找到</w:t>
      </w:r>
      <w:r>
        <w:rPr>
          <w:rFonts w:hint="default" w:ascii="Segoe UI" w:hAnsi="Segoe UI" w:eastAsia="Segoe UI" w:cs="Segoe UI"/>
          <w:b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socketFactory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屬性，雙擊“</w:t>
      </w:r>
      <w:r>
        <w:rPr>
          <w:rFonts w:hint="default" w:ascii="Segoe UI" w:hAnsi="Segoe UI" w:eastAsia="Segoe UI" w:cs="Segoe UI"/>
          <w:b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值”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單元格，然後將</w:t>
      </w:r>
      <w:r>
        <w:rPr>
          <w:rFonts w:hint="default" w:ascii="Segoe UI" w:hAnsi="Segoe UI" w:eastAsia="Segoe UI" w:cs="Segoe UI"/>
          <w:b/>
          <w:i w:val="0"/>
          <w:caps w:val="0"/>
          <w:color w:val="27282C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值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更改為 </w:t>
      </w:r>
      <w:r>
        <w:rPr>
          <w:rStyle w:val="9"/>
          <w:rFonts w:ascii="Consolas" w:hAnsi="Consolas" w:eastAsia="Consolas" w:cs="Consolas"/>
          <w:i w:val="0"/>
          <w:caps w:val="0"/>
          <w:color w:val="27282C"/>
          <w:spacing w:val="0"/>
          <w:sz w:val="22"/>
          <w:szCs w:val="22"/>
          <w:bdr w:val="none" w:color="auto" w:sz="0" w:space="0"/>
          <w:vertAlign w:val="baseline"/>
        </w:rPr>
        <w:t>org.newsclub.net.mysql.AFUNIXDatabaseSocketFactory</w:t>
      </w:r>
      <w:r>
        <w:rPr>
          <w:rFonts w:hint="default" w:ascii="Segoe UI" w:hAnsi="Segoe UI" w:eastAsia="Segoe UI" w:cs="Segoe UI"/>
          <w:i w:val="0"/>
          <w:caps w:val="0"/>
          <w:color w:val="27282C"/>
          <w:spacing w:val="0"/>
          <w:sz w:val="22"/>
          <w:szCs w:val="22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ar(--wt-font-family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BFAA2"/>
    <w:multiLevelType w:val="multilevel"/>
    <w:tmpl w:val="A1FBFA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FBF5A5E"/>
    <w:multiLevelType w:val="multilevel"/>
    <w:tmpl w:val="CFBF5A5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6786A"/>
    <w:rsid w:val="277438DC"/>
    <w:rsid w:val="46A6786A"/>
    <w:rsid w:val="5BE670B5"/>
    <w:rsid w:val="64643DC0"/>
    <w:rsid w:val="65E00D0F"/>
    <w:rsid w:val="72F3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2020-12-27T04:19:00Z</dcterms:created>
  <dc:creator>ati</dc:creator>
  <cp:lastModifiedBy>ati</cp:lastModifiedBy>
  <dcterms:modified xsi:type="dcterms:W3CDTF">2020-12-27T04:23:52Z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