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org sys 组织架构体系框架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政治制度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经济制度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0" w:hanging="360"/>
        <w:jc w:val="left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instrText xml:space="preserve"> HYPERLINK "https://zh.wikipedia.org/wiki/%E9%98%BF%E6%8B%89%E4%BC%AF%E5%B8%9D%E5%9B%BD" \l "%E6%96%87%E5%8C%96%E3%80%81%E8%89%BA%E6%9C%AF%E5%92%8C%E5%AE%97%E6%95%99"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</w:rPr>
        <w:t>4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t>文化、艺术和宗教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instrText xml:space="preserve"> HYPERLINK "https://zh.wikipedia.org/wiki/%E9%98%BF%E6%8B%89%E4%BC%AF%E5%B8%9D%E5%9B%BD" \l "%E6%96%87%E5%AD%A6"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</w:rPr>
        <w:t>4.1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t>文学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instrText xml:space="preserve"> HYPERLINK "https://zh.wikipedia.org/wiki/%E9%98%BF%E6%8B%89%E4%BC%AF%E5%B8%9D%E5%9B%BD" \l "%E5%93%B2%E5%AD%A6"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</w:rPr>
        <w:t>4.2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t>哲学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instrText xml:space="preserve"> HYPERLINK "https://zh.wikipedia.org/wiki/%E9%98%BF%E6%8B%89%E4%BC%AF%E5%B8%9D%E5%9B%BD" \l "%E5%8E%86%E5%8F%B2%E5%AD%A6"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</w:rPr>
        <w:t>4.3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t>历史学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instrText xml:space="preserve"> HYPERLINK "https://zh.wikipedia.org/wiki/%E9%98%BF%E6%8B%89%E4%BC%AF%E5%B8%9D%E5%9B%BD" \l "%E8%89%BA%E6%9C%AF"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</w:rPr>
        <w:t>4.4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t>艺术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instrText xml:space="preserve"> HYPERLINK "https://zh.wikipedia.org/wiki/%E9%98%BF%E6%8B%89%E4%BC%AF%E5%B8%9D%E5%9B%BD" \l "%E6%95%99%E8%82%B2"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</w:rPr>
        <w:t>4.5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t>教育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21" w:afterAutospacing="0"/>
        <w:ind w:left="4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instrText xml:space="preserve"> HYPERLINK "https://zh.wikipedia.org/wiki/%E9%98%BF%E6%8B%89%E4%BC%AF%E5%B8%9D%E5%9B%BD" \l "%E7%A7%91%E5%AD%A6%E6%8A%80%E6%9C%AF"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</w:rPr>
        <w:t>5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t>科学技术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instrText xml:space="preserve"> HYPERLINK "https://zh.wikipedia.org/wiki/%E9%98%BF%E6%8B%89%E4%BC%AF%E5%B8%9D%E5%9B%BD" \l "%E5%A4%A9%E6%96%87"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</w:rPr>
        <w:t>5.1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t>天文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instrText xml:space="preserve"> HYPERLINK "https://zh.wikipedia.org/wiki/%E9%98%BF%E6%8B%89%E4%BC%AF%E5%B8%9D%E5%9B%BD" \l "%E5%9C%B0%E7%90%86"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</w:rPr>
        <w:t>5.2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t>地理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instrText xml:space="preserve"> HYPERLINK "https://zh.wikipedia.org/wiki/%E9%98%BF%E6%8B%89%E4%BC%AF%E5%B8%9D%E5%9B%BD" \l "%E6%95%B0%E5%AD%A6"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</w:rPr>
        <w:t>5.3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t>数学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instrText xml:space="preserve"> HYPERLINK "https://zh.wikipedia.org/wiki/%E9%98%BF%E6%8B%89%E4%BC%AF%E5%B8%9D%E5%9B%BD" \l "%E5%8C%BB%E5%AD%A6"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</w:rPr>
        <w:t>5.4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t>医学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instrText xml:space="preserve"> HYPERLINK "https://zh.wikipedia.org/wiki/%E9%98%BF%E6%8B%89%E4%BC%AF%E5%B8%9D%E5%9B%BD" \l "%E5%8C%96%E5%AD%A6"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  <w:u w:val="none"/>
          <w:bdr w:val="none" w:color="auto" w:sz="0" w:space="0"/>
        </w:rPr>
        <w:t>5.5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t>化学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21" w:afterAutospacing="0"/>
        <w:ind w:left="8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instrText xml:space="preserve"> HYPERLINK "https://zh.wikipedia.org/wiki/%E9%98%BF%E6%8B%89%E4%BC%AF%E5%B8%9D%E5%9B%BD" \l "%E7%89%A9%E7%90%86"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7"/>
          <w:szCs w:val="1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7"/>
          <w:szCs w:val="17"/>
          <w:u w:val="none"/>
          <w:bdr w:val="none" w:color="auto" w:sz="0" w:space="0"/>
          <w:lang w:val="en-US" w:eastAsia="zh-CN" w:bidi="ar"/>
        </w:rPr>
        <w:instrText xml:space="preserve"> HYPERLINK "https://zh.wikipedia.org/wiki/%E9%98%BF%E6%8B%89%E4%BC%AF%E5%B8%9D%E5%9B%BD" \l "%E7%89%A9%E7%90%86"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7"/>
          <w:szCs w:val="1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7"/>
          <w:szCs w:val="1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2"/>
        <w:bidi w:val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</w:rPr>
      </w:pPr>
      <w:r>
        <w:rPr>
          <w:rFonts w:hint="eastAsia" w:ascii="sans-serif" w:hAnsi="sans-serif" w:eastAsia="sans-serif" w:cs="sans-serif"/>
          <w:i w:val="0"/>
          <w:caps w:val="0"/>
          <w:color w:val="0645AD"/>
          <w:spacing w:val="0"/>
          <w:kern w:val="0"/>
          <w:sz w:val="17"/>
          <w:szCs w:val="17"/>
          <w:u w:val="none"/>
          <w:bdr w:val="none" w:color="auto" w:sz="0" w:space="0"/>
          <w:lang w:val="en-US" w:eastAsia="zh-CN" w:bidi="ar"/>
        </w:rPr>
        <w:t>医学领域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7"/>
          <w:szCs w:val="1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7"/>
          <w:szCs w:val="17"/>
          <w:u w:val="none"/>
          <w:bdr w:val="none" w:color="auto" w:sz="0" w:space="0"/>
          <w:lang w:val="en-US" w:eastAsia="zh-CN" w:bidi="ar"/>
        </w:rPr>
        <w:instrText xml:space="preserve"> HYPERLINK "https://zh.wikipedia.org/wiki/%E9%98%BF%E6%8B%89%E4%BC%AF%E5%B8%9D%E5%9B%BD" \l "%E7%89%A9%E7%90%86"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7"/>
          <w:szCs w:val="1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7"/>
          <w:szCs w:val="1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3" w:beforeAutospacing="0" w:after="63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7"/>
          <w:szCs w:val="17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7"/>
          <w:szCs w:val="17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7"/>
          <w:szCs w:val="17"/>
          <w:u w:val="none"/>
          <w:bdr w:val="none" w:color="auto" w:sz="0" w:space="0"/>
          <w:lang w:val="en-US" w:eastAsia="zh-CN" w:bidi="ar"/>
        </w:rPr>
        <w:instrText xml:space="preserve"> HYPERLINK "https://zh.wikipedia.org/wiki/%E9%98%BF%E6%8B%89%E4%BC%AF%E5%B8%9D%E5%9B%BD" \l "%E7%89%A9%E7%90%86"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7"/>
          <w:szCs w:val="17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645AD"/>
          <w:spacing w:val="0"/>
          <w:sz w:val="17"/>
          <w:szCs w:val="17"/>
          <w:u w:val="none"/>
          <w:bdr w:val="none" w:color="auto" w:sz="0" w:space="0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kern w:val="0"/>
          <w:sz w:val="17"/>
          <w:szCs w:val="17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阿拉伯帝国- 维基百科，自由的百科全书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Atitit.uke组织架构体系规划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文学：：搞个自己的宗教文学经典呀。。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宗教事务</w:t>
      </w:r>
      <w:r>
        <w:rPr>
          <w:rFonts w:hint="eastAsia"/>
          <w:lang w:eastAsia="zh-CN"/>
        </w:rPr>
        <w:t>部：：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教籍管理部（人力资源部）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历史地理部门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文化艺术</w:t>
      </w:r>
      <w:r>
        <w:rPr>
          <w:rFonts w:hint="default"/>
        </w:rPr>
        <w:t xml:space="preserve"> 教育</w:t>
      </w:r>
      <w:r>
        <w:rPr>
          <w:rFonts w:hint="eastAsia"/>
          <w:lang w:val="en-US" w:eastAsia="zh-CN"/>
        </w:rPr>
        <w:t>部：：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食品部门：规划食物体系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医疗与药品部：规划医疗与药品体系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交通部门：：规划建设更好的交通工具体系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住房部门：：规划如何更好的建设房子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财务部：：规划财源（包括实物财源与货币财源）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保安部（执法部）</w:t>
      </w:r>
    </w:p>
    <w:p>
      <w:pPr>
        <w:rPr>
          <w:rFonts w:hint="eastAsia"/>
          <w:lang w:eastAsia="zh-CN"/>
        </w:rPr>
      </w:pPr>
      <w:r>
        <w:rPr>
          <w:rFonts w:hint="default"/>
        </w:rPr>
        <w:t>环境保护</w:t>
      </w:r>
      <w:r>
        <w:rPr>
          <w:rFonts w:hint="eastAsia"/>
          <w:lang w:eastAsia="zh-CN"/>
        </w:rPr>
        <w:t>部门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体育</w:t>
      </w:r>
      <w:r>
        <w:rPr>
          <w:rFonts w:hint="eastAsia"/>
          <w:lang w:eastAsia="zh-CN"/>
        </w:rPr>
        <w:t>活动部：负责安排各项体育活动，至少应该</w:t>
      </w:r>
      <w:r>
        <w:rPr>
          <w:rFonts w:hint="eastAsia"/>
          <w:lang w:val="en-US" w:eastAsia="zh-CN"/>
        </w:rPr>
        <w:t>180天安排满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eastAsia"/>
          <w:lang w:eastAsia="zh-CN"/>
        </w:rPr>
        <w:t>部门</w:t>
      </w:r>
    </w:p>
    <w:p>
      <w:pPr>
        <w:rPr>
          <w:rFonts w:hint="eastAsia"/>
          <w:lang w:eastAsia="zh-CN"/>
        </w:rPr>
      </w:pPr>
      <w:r>
        <w:rPr>
          <w:rFonts w:hint="default"/>
        </w:rPr>
        <w:t>气象</w:t>
      </w:r>
      <w:r>
        <w:rPr>
          <w:rFonts w:hint="eastAsia"/>
          <w:lang w:eastAsia="zh-CN"/>
        </w:rPr>
        <w:t>部门：搜集气象资料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扫雷探测部门：许多地方地雷遍地，要确保安全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寻宝队：：开挖宝藏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29A20"/>
    <w:multiLevelType w:val="multilevel"/>
    <w:tmpl w:val="7A729A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A1D21"/>
    <w:rsid w:val="03EA4DC8"/>
    <w:rsid w:val="1FBE16DA"/>
    <w:rsid w:val="3A723F5B"/>
    <w:rsid w:val="46446F25"/>
    <w:rsid w:val="4B0A1D21"/>
    <w:rsid w:val="4C110DA3"/>
    <w:rsid w:val="5EE34C5A"/>
    <w:rsid w:val="5F43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2021-06-04T16:53:00Z</dcterms:created>
  <dc:creator>attil</dc:creator>
  <cp:lastModifiedBy>attil</cp:lastModifiedBy>
  <dcterms:modified xsi:type="dcterms:W3CDTF">2021-06-04T16:54:43Z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