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UEHP手机信息安全法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4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1" w:name="_GoBack"/>
          <w:bookmarkEnd w:id="3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Atitit 手机信息安全条例</w:t>
          </w:r>
          <w:r>
            <w:tab/>
          </w:r>
          <w:r>
            <w:fldChar w:fldCharType="begin"/>
          </w:r>
          <w:r>
            <w:instrText xml:space="preserve"> PAGEREF _Toc13934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ab/>
          </w:r>
          <w:r>
            <w:fldChar w:fldCharType="begin"/>
          </w:r>
          <w:r>
            <w:instrText xml:space="preserve"> PAGEREF _Toc31608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定期更换手机</w:t>
          </w:r>
          <w:r>
            <w:rPr>
              <w:rFonts w:hint="eastAsia" w:ascii="Arial" w:hAnsi="Arial" w:eastAsia="Arial" w:cs="Arial"/>
              <w:i w:val="0"/>
              <w:caps w:val="0"/>
              <w:spacing w:val="0"/>
              <w:szCs w:val="19"/>
              <w:shd w:val="clear" w:fill="FFFFFF"/>
            </w:rPr>
            <w:t>通讯设备的识别码</w:t>
          </w:r>
          <w:r>
            <w:tab/>
          </w:r>
          <w:r>
            <w:fldChar w:fldCharType="begin"/>
          </w:r>
          <w:r>
            <w:instrText xml:space="preserve"> PAGEREF _Toc32538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手机品牌与rom尽可能用英文版</w:t>
          </w:r>
          <w:r>
            <w:tab/>
          </w:r>
          <w:r>
            <w:fldChar w:fldCharType="begin"/>
          </w:r>
          <w:r>
            <w:instrText xml:space="preserve"> PAGEREF _Toc11039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清理密码和指纹</w:t>
          </w:r>
          <w:r>
            <w:tab/>
          </w:r>
          <w:r>
            <w:fldChar w:fldCharType="begin"/>
          </w:r>
          <w:r>
            <w:instrText xml:space="preserve"> PAGEREF _Toc13506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Sim尽可能使用英文的</w:t>
          </w:r>
          <w:r>
            <w:tab/>
          </w:r>
          <w:r>
            <w:fldChar w:fldCharType="begin"/>
          </w:r>
          <w:r>
            <w:instrText xml:space="preserve"> PAGEREF _Toc6001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使用英文sim注册，将海内原空间内容del清理。。。</w:t>
          </w:r>
          <w:r>
            <w:tab/>
          </w:r>
          <w:r>
            <w:fldChar w:fldCharType="begin"/>
          </w:r>
          <w:r>
            <w:instrText xml:space="preserve"> PAGEREF _Toc13962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云存储内容审查 特别是海内手机好bind的云存储</w:t>
          </w:r>
          <w:r>
            <w:tab/>
          </w:r>
          <w:r>
            <w:fldChar w:fldCharType="begin"/>
          </w:r>
          <w:r>
            <w:instrText xml:space="preserve"> PAGEREF _Toc29183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clould绑定海外手机号</w:t>
          </w:r>
          <w:r>
            <w:tab/>
          </w:r>
          <w:r>
            <w:fldChar w:fldCharType="begin"/>
          </w:r>
          <w:r>
            <w:instrText xml:space="preserve"> PAGEREF _Toc27348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不使用国内app</w:t>
          </w:r>
          <w:r>
            <w:tab/>
          </w:r>
          <w:r>
            <w:fldChar w:fldCharType="begin"/>
          </w:r>
          <w:r>
            <w:instrText xml:space="preserve"> PAGEREF _Toc24168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微信设置三天自动去除</w:t>
          </w:r>
          <w:r>
            <w:tab/>
          </w:r>
          <w:r>
            <w:fldChar w:fldCharType="begin"/>
          </w:r>
          <w:r>
            <w:instrText xml:space="preserve"> PAGEREF _Toc2657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定位信息安全</w:t>
          </w:r>
          <w:r>
            <w:tab/>
          </w:r>
          <w:r>
            <w:fldChar w:fldCharType="begin"/>
          </w:r>
          <w:r>
            <w:instrText xml:space="preserve"> PAGEREF _Toc20358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记得关闭gps</w:t>
          </w:r>
          <w:r>
            <w:tab/>
          </w:r>
          <w:r>
            <w:fldChar w:fldCharType="begin"/>
          </w:r>
          <w:r>
            <w:instrText xml:space="preserve"> PAGEREF _Toc19802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拒绝微信的定位权限</w:t>
          </w:r>
          <w:r>
            <w:tab/>
          </w:r>
          <w:r>
            <w:fldChar w:fldCharType="begin"/>
          </w:r>
          <w:r>
            <w:instrText xml:space="preserve"> PAGEREF _Toc13000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微信设置三天自动去除，不要发朋友圈</w:t>
          </w:r>
          <w:r>
            <w:tab/>
          </w:r>
          <w:r>
            <w:fldChar w:fldCharType="begin"/>
          </w:r>
          <w:r>
            <w:instrText xml:space="preserve"> PAGEREF _Toc20910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图像换卡通的，或者侧面找不要正面照片</w:t>
          </w:r>
          <w:r>
            <w:tab/>
          </w:r>
          <w:r>
            <w:fldChar w:fldCharType="begin"/>
          </w:r>
          <w:r>
            <w:instrText xml:space="preserve"> PAGEREF _Toc922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6.5. </w:t>
          </w:r>
          <w:r>
            <w:rPr>
              <w:rFonts w:hint="eastAsia"/>
              <w:lang w:val="en-US" w:eastAsia="zh-CN"/>
            </w:rPr>
            <w:t>昵称不要使用证件名字</w:t>
          </w:r>
          <w:r>
            <w:tab/>
          </w:r>
          <w:r>
            <w:fldChar w:fldCharType="begin"/>
          </w:r>
          <w:r>
            <w:instrText xml:space="preserve"> PAGEREF _Toc3441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6.6. </w:t>
          </w:r>
          <w:r>
            <w:rPr>
              <w:rFonts w:hint="eastAsia"/>
              <w:lang w:val="en-US" w:eastAsia="zh-CN"/>
            </w:rPr>
            <w:t>地狱选择阿富汗</w:t>
          </w:r>
          <w:r>
            <w:tab/>
          </w:r>
          <w:r>
            <w:fldChar w:fldCharType="begin"/>
          </w:r>
          <w:r>
            <w:instrText xml:space="preserve"> PAGEREF _Toc28359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转移手机时候清理</w:t>
          </w:r>
          <w:r>
            <w:tab/>
          </w:r>
          <w:r>
            <w:fldChar w:fldCharType="begin"/>
          </w:r>
          <w:r>
            <w:instrText xml:space="preserve"> PAGEREF _Toc29983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Restore出厂模式</w:t>
          </w:r>
          <w:r>
            <w:tab/>
          </w:r>
          <w:r>
            <w:fldChar w:fldCharType="begin"/>
          </w:r>
          <w:r>
            <w:instrText xml:space="preserve"> PAGEREF _Toc11837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敏感数据清理</w:t>
          </w:r>
          <w:r>
            <w:tab/>
          </w:r>
          <w:r>
            <w:fldChar w:fldCharType="begin"/>
          </w:r>
          <w:r>
            <w:instrText xml:space="preserve"> PAGEREF _Toc31973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数据集清理</w:t>
          </w:r>
          <w:r>
            <w:tab/>
          </w:r>
          <w:r>
            <w:fldChar w:fldCharType="begin"/>
          </w:r>
          <w:r>
            <w:instrText xml:space="preserve"> PAGEREF _Toc18329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7.4. </w:t>
          </w:r>
          <w:r>
            <w:rPr>
              <w:rFonts w:hint="eastAsia"/>
              <w:lang w:val="en-US" w:eastAsia="zh-CN"/>
            </w:rPr>
            <w:t>不要忘记指纹与密码</w:t>
          </w:r>
          <w:r>
            <w:tab/>
          </w:r>
          <w:r>
            <w:fldChar w:fldCharType="begin"/>
          </w:r>
          <w:r>
            <w:instrText xml:space="preserve"> PAGEREF _Toc5481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7.5. </w:t>
          </w:r>
          <w:r>
            <w:rPr>
              <w:rFonts w:hint="eastAsia"/>
              <w:lang w:val="en-US" w:eastAsia="zh-CN"/>
            </w:rPr>
            <w:t>Acc清理</w:t>
          </w:r>
          <w:r>
            <w:tab/>
          </w:r>
          <w:r>
            <w:fldChar w:fldCharType="begin"/>
          </w:r>
          <w:r>
            <w:instrText xml:space="preserve"> PAGEREF _Toc27745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7.6. </w:t>
          </w:r>
          <w:r>
            <w:rPr>
              <w:rFonts w:hint="eastAsia"/>
              <w:lang w:val="en-US" w:eastAsia="zh-CN"/>
            </w:rPr>
            <w:t>Restore操作比较好</w:t>
          </w:r>
          <w:r>
            <w:tab/>
          </w:r>
          <w:r>
            <w:fldChar w:fldCharType="begin"/>
          </w:r>
          <w:r>
            <w:instrText xml:space="preserve"> PAGEREF _Toc1964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7.7. </w:t>
          </w:r>
          <w:r>
            <w:rPr>
              <w:rFonts w:hint="eastAsia"/>
              <w:lang w:val="en-US" w:eastAsia="zh-CN"/>
            </w:rPr>
            <w:t>短信 通讯录  通话记录清理</w:t>
          </w:r>
          <w:r>
            <w:tab/>
          </w:r>
          <w:r>
            <w:fldChar w:fldCharType="begin"/>
          </w:r>
          <w:r>
            <w:instrText xml:space="preserve"> PAGEREF _Toc28899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7.8. </w:t>
          </w:r>
          <w:r>
            <w:rPr>
              <w:rFonts w:hint="eastAsia"/>
              <w:lang w:val="en-US" w:eastAsia="zh-CN"/>
            </w:rPr>
            <w:t>每个app过一遍查看敏感数据泄露</w:t>
          </w:r>
          <w:r>
            <w:tab/>
          </w:r>
          <w:r>
            <w:fldChar w:fldCharType="begin"/>
          </w:r>
          <w:r>
            <w:instrText xml:space="preserve"> PAGEREF _Toc28906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_Toc14078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Sim tf卡</w:t>
          </w:r>
          <w:r>
            <w:tab/>
          </w:r>
          <w:r>
            <w:fldChar w:fldCharType="begin"/>
          </w:r>
          <w:r>
            <w:instrText xml:space="preserve"> PAGEREF _Toc26291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_Toc5234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tab/>
          </w:r>
          <w:r>
            <w:fldChar w:fldCharType="begin"/>
          </w:r>
          <w:r>
            <w:instrText xml:space="preserve"> PAGEREF _Toc5234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云空间检测</w:t>
          </w:r>
          <w:r>
            <w:tab/>
          </w:r>
          <w:r>
            <w:fldChar w:fldCharType="begin"/>
          </w:r>
          <w:r>
            <w:instrText xml:space="preserve"> PAGEREF _Toc19597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3934"/>
      <w:r>
        <w:rPr>
          <w:rFonts w:hint="eastAsia"/>
          <w:lang w:val="en-US" w:eastAsia="zh-CN"/>
        </w:rPr>
        <w:t>Atitit 手机信息安全条例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有限sunsamng等海外手机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其次trueme  等中国产  但是主要海外市场手机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其次hwavei oppo vivo等海内外同时都有的手机  外步国际版 orm手机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国产+内地orm不科学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608"/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2538"/>
      <w:r>
        <w:rPr>
          <w:rFonts w:hint="eastAsia"/>
          <w:lang w:val="en-US" w:eastAsia="zh-CN"/>
        </w:rPr>
        <w:t>定期更换手机</w:t>
      </w: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通讯设备的识别码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国入侵了伊拉克和伊朗之间运输商的基站，获取了苏莱曼尼等人通讯设备的识别码，确定了苏莱曼尼的定位，苏莱曼尼就算突然发现来袭的无人机，只要不扔掉通讯设备，苏莱曼尼还是逃不出美国的手掌心。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11039"/>
      <w:r>
        <w:rPr>
          <w:rFonts w:hint="eastAsia"/>
          <w:lang w:val="en-US" w:eastAsia="zh-CN"/>
        </w:rPr>
        <w:t>手机品牌与rom尽可能用英文版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506"/>
      <w:r>
        <w:rPr>
          <w:rFonts w:hint="eastAsia"/>
          <w:lang w:val="en-US" w:eastAsia="zh-CN"/>
        </w:rPr>
        <w:t>清理密码和指纹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性价比因素可以使用华为i等+海外sim，但不存储重要资料，按时清理重要资料</w:t>
      </w:r>
    </w:p>
    <w:p>
      <w:pPr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DFDFD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DFDFD"/>
          <w:lang w:val="en-US" w:eastAsia="zh-CN"/>
        </w:rPr>
        <w:t>不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DFDFD"/>
        </w:rPr>
        <w:t>要使用指纹解锁，因为你的伴侣可以乘你熟睡之际使用你的指纹。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9"/>
          <w:szCs w:val="19"/>
          <w:shd w:val="clear" w:fill="FDFDFD"/>
          <w:lang w:val="en-US" w:eastAsia="zh-CN"/>
        </w:rPr>
        <w:t>或强制指纹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DFDFD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DFDFD"/>
        </w:rPr>
        <w:t>在手机上加装安全软件，例如一些防毒软件可以侦测到间谍软件，并会自动清除它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001"/>
      <w:r>
        <w:rPr>
          <w:rFonts w:hint="eastAsia"/>
          <w:lang w:val="en-US" w:eastAsia="zh-CN"/>
        </w:rPr>
        <w:t>Sim尽可能使用英文的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3962"/>
      <w:r>
        <w:rPr>
          <w:rFonts w:hint="eastAsia"/>
          <w:lang w:val="en-US" w:eastAsia="zh-CN"/>
        </w:rPr>
        <w:t>使用英文sim注册，将海内原空间内容del清理。。。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使用新手机号注册账号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9183"/>
      <w:r>
        <w:rPr>
          <w:rFonts w:hint="eastAsia"/>
          <w:lang w:val="en-US" w:eastAsia="zh-CN"/>
        </w:rPr>
        <w:t>云存储内容审查 特别是海内手机好bind的云存储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7348"/>
      <w:r>
        <w:rPr>
          <w:rFonts w:hint="eastAsia"/>
          <w:lang w:val="en-US" w:eastAsia="zh-CN"/>
        </w:rPr>
        <w:t>clould绑定海外手机号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4168"/>
      <w:r>
        <w:rPr>
          <w:rFonts w:hint="eastAsia"/>
          <w:lang w:val="en-US" w:eastAsia="zh-CN"/>
        </w:rPr>
        <w:t>不使用国内app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目前只保留微信和alipay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10" w:name="_Toc2657"/>
      <w:r>
        <w:rPr>
          <w:rFonts w:hint="eastAsia"/>
          <w:lang w:val="en-US" w:eastAsia="zh-CN"/>
        </w:rPr>
        <w:t>微信设置三天自动去除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0358"/>
      <w:r>
        <w:rPr>
          <w:rFonts w:hint="eastAsia"/>
          <w:lang w:val="en-US" w:eastAsia="zh-CN"/>
        </w:rPr>
        <w:t>定位信息安全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9802"/>
      <w:r>
        <w:rPr>
          <w:rFonts w:hint="eastAsia"/>
          <w:lang w:val="en-US" w:eastAsia="zh-CN"/>
        </w:rPr>
        <w:t>记得关闭gps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3000"/>
      <w:r>
        <w:rPr>
          <w:rFonts w:hint="eastAsia"/>
          <w:lang w:val="en-US" w:eastAsia="zh-CN"/>
        </w:rPr>
        <w:t>拒绝微信的定位权限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0910"/>
      <w:r>
        <w:rPr>
          <w:rFonts w:hint="eastAsia"/>
          <w:lang w:val="en-US" w:eastAsia="zh-CN"/>
        </w:rPr>
        <w:t>微信设置三天自动去除，不要发朋友圈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922"/>
      <w:r>
        <w:rPr>
          <w:rFonts w:hint="eastAsia"/>
          <w:lang w:val="en-US" w:eastAsia="zh-CN"/>
        </w:rPr>
        <w:t>图像换卡通的，或者侧面找不要正面照片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441"/>
      <w:r>
        <w:rPr>
          <w:rFonts w:hint="eastAsia"/>
          <w:lang w:val="en-US" w:eastAsia="zh-CN"/>
        </w:rPr>
        <w:t>昵称不要使用证件名字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8359"/>
      <w:r>
        <w:rPr>
          <w:rFonts w:hint="eastAsia"/>
          <w:lang w:val="en-US" w:eastAsia="zh-CN"/>
        </w:rPr>
        <w:t>地狱选择阿富汗</w:t>
      </w:r>
      <w:bookmarkEnd w:id="17"/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9983"/>
      <w:r>
        <w:rPr>
          <w:rFonts w:hint="eastAsia"/>
          <w:lang w:val="en-US" w:eastAsia="zh-CN"/>
        </w:rPr>
        <w:t>转移手机时候清理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1837"/>
      <w:r>
        <w:rPr>
          <w:rFonts w:hint="eastAsia"/>
          <w:lang w:val="en-US" w:eastAsia="zh-CN"/>
        </w:rPr>
        <w:t>Restore出厂模式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0" w:name="_Toc31973"/>
      <w:r>
        <w:rPr>
          <w:rFonts w:hint="eastAsia"/>
          <w:lang w:val="en-US" w:eastAsia="zh-CN"/>
        </w:rPr>
        <w:t>敏感数据清理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图片相册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8329"/>
      <w:r>
        <w:rPr>
          <w:rFonts w:hint="eastAsia"/>
          <w:lang w:val="en-US" w:eastAsia="zh-CN"/>
        </w:rPr>
        <w:t>数据集清理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Txt记录本  录音 日程类  壁纸更换  图片相册  视频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5481"/>
      <w:r>
        <w:rPr>
          <w:rFonts w:hint="eastAsia"/>
          <w:lang w:val="en-US" w:eastAsia="zh-CN"/>
        </w:rPr>
        <w:t>不要忘记指纹与密码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7745"/>
      <w:r>
        <w:rPr>
          <w:rFonts w:hint="eastAsia"/>
          <w:lang w:val="en-US" w:eastAsia="zh-CN"/>
        </w:rPr>
        <w:t>Acc清理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964"/>
      <w:r>
        <w:rPr>
          <w:rFonts w:hint="eastAsia"/>
          <w:lang w:val="en-US" w:eastAsia="zh-CN"/>
        </w:rPr>
        <w:t>Restore操作比较好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Google账号 其他账号类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云中心 acc 退出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支付app 账号退出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Setting》》accs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8899"/>
      <w:r>
        <w:rPr>
          <w:rFonts w:hint="eastAsia"/>
          <w:lang w:val="en-US" w:eastAsia="zh-CN"/>
        </w:rPr>
        <w:t>短信 通讯录  通话记录清理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8906"/>
      <w:r>
        <w:rPr>
          <w:rFonts w:hint="eastAsia"/>
          <w:lang w:val="en-US" w:eastAsia="zh-CN"/>
        </w:rPr>
        <w:t>每个app过一遍查看敏感数据泄露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敏感app卸载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File工具检查敏感文件，del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各种history删除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14078"/>
      <w:r>
        <w:rPr>
          <w:rFonts w:hint="eastAsia"/>
          <w:lang w:val="en-US" w:eastAsia="zh-CN"/>
        </w:rPr>
        <w:t>Other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6291"/>
      <w:r>
        <w:rPr>
          <w:rFonts w:hint="eastAsia"/>
          <w:lang w:val="en-US" w:eastAsia="zh-CN"/>
        </w:rPr>
        <w:t>Sim tf卡</w:t>
      </w:r>
      <w:bookmarkEnd w:id="2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5234"/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9597"/>
      <w:r>
        <w:rPr>
          <w:rFonts w:hint="eastAsia"/>
          <w:lang w:val="en-US" w:eastAsia="zh-CN"/>
        </w:rPr>
        <w:t>云空间检测</w:t>
      </w:r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华为手机安全性分析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华为的得到俩个 都在北京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Oppo北京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Samsung安全性 数据落地到美国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5F6BA"/>
    <w:multiLevelType w:val="multilevel"/>
    <w:tmpl w:val="33E5F6B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A39E8"/>
    <w:rsid w:val="01166967"/>
    <w:rsid w:val="02735F79"/>
    <w:rsid w:val="0460235E"/>
    <w:rsid w:val="04C936CD"/>
    <w:rsid w:val="04CD7C7E"/>
    <w:rsid w:val="097769C3"/>
    <w:rsid w:val="0B7E3502"/>
    <w:rsid w:val="0E1D6C5B"/>
    <w:rsid w:val="0EB2706B"/>
    <w:rsid w:val="0FE15579"/>
    <w:rsid w:val="118B7AEF"/>
    <w:rsid w:val="12620EA3"/>
    <w:rsid w:val="12DE495A"/>
    <w:rsid w:val="13C53215"/>
    <w:rsid w:val="150920A7"/>
    <w:rsid w:val="177B670F"/>
    <w:rsid w:val="17D47876"/>
    <w:rsid w:val="18F42920"/>
    <w:rsid w:val="1A8E0BD6"/>
    <w:rsid w:val="1AAE743E"/>
    <w:rsid w:val="1E4B07D0"/>
    <w:rsid w:val="1EAD694A"/>
    <w:rsid w:val="232D5460"/>
    <w:rsid w:val="23452827"/>
    <w:rsid w:val="236A39E8"/>
    <w:rsid w:val="24FA0535"/>
    <w:rsid w:val="26B854B7"/>
    <w:rsid w:val="27ED0167"/>
    <w:rsid w:val="280A435C"/>
    <w:rsid w:val="2D117C6A"/>
    <w:rsid w:val="2DA62973"/>
    <w:rsid w:val="2E37682B"/>
    <w:rsid w:val="2F3706DA"/>
    <w:rsid w:val="2F8C36A0"/>
    <w:rsid w:val="307E4F20"/>
    <w:rsid w:val="312963FC"/>
    <w:rsid w:val="31401CCD"/>
    <w:rsid w:val="31FF14B6"/>
    <w:rsid w:val="33BE57A3"/>
    <w:rsid w:val="36257230"/>
    <w:rsid w:val="37ED428F"/>
    <w:rsid w:val="386571FF"/>
    <w:rsid w:val="39042088"/>
    <w:rsid w:val="393B31FD"/>
    <w:rsid w:val="3ADD6B33"/>
    <w:rsid w:val="3B511113"/>
    <w:rsid w:val="3CBA042B"/>
    <w:rsid w:val="3E177B21"/>
    <w:rsid w:val="41393FE1"/>
    <w:rsid w:val="45105E98"/>
    <w:rsid w:val="47CF042F"/>
    <w:rsid w:val="484301C1"/>
    <w:rsid w:val="4A4B63A2"/>
    <w:rsid w:val="4ACA613A"/>
    <w:rsid w:val="4AF85DCE"/>
    <w:rsid w:val="4ED6183C"/>
    <w:rsid w:val="4EF82870"/>
    <w:rsid w:val="51BA4D5A"/>
    <w:rsid w:val="531D11F5"/>
    <w:rsid w:val="532309CA"/>
    <w:rsid w:val="53ED4E2C"/>
    <w:rsid w:val="54A46748"/>
    <w:rsid w:val="54CC749F"/>
    <w:rsid w:val="55324A78"/>
    <w:rsid w:val="55BD14BF"/>
    <w:rsid w:val="5880062D"/>
    <w:rsid w:val="59B61A59"/>
    <w:rsid w:val="59B85EAC"/>
    <w:rsid w:val="5B353FEC"/>
    <w:rsid w:val="5B4B2F77"/>
    <w:rsid w:val="5B650E2A"/>
    <w:rsid w:val="5CC22857"/>
    <w:rsid w:val="5E096BED"/>
    <w:rsid w:val="5EE030D3"/>
    <w:rsid w:val="60275E27"/>
    <w:rsid w:val="60AE321B"/>
    <w:rsid w:val="61AA3863"/>
    <w:rsid w:val="64025EB5"/>
    <w:rsid w:val="66B26857"/>
    <w:rsid w:val="68A235B8"/>
    <w:rsid w:val="697978D0"/>
    <w:rsid w:val="6D9B31BE"/>
    <w:rsid w:val="6F2E2330"/>
    <w:rsid w:val="702F0F95"/>
    <w:rsid w:val="709D2EAD"/>
    <w:rsid w:val="717F0F23"/>
    <w:rsid w:val="728B15B3"/>
    <w:rsid w:val="74546237"/>
    <w:rsid w:val="74D70C53"/>
    <w:rsid w:val="74DC7200"/>
    <w:rsid w:val="75045789"/>
    <w:rsid w:val="765A1702"/>
    <w:rsid w:val="77A20F39"/>
    <w:rsid w:val="78E8764A"/>
    <w:rsid w:val="797426F8"/>
    <w:rsid w:val="7BE96104"/>
    <w:rsid w:val="7D766A63"/>
    <w:rsid w:val="7EDB43A9"/>
    <w:rsid w:val="7FFE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2020-04-28T03:03:00Z</dcterms:created>
  <dc:creator>Administrator</dc:creator>
  <cp:lastModifiedBy>ati</cp:lastModifiedBy>
  <dcterms:modified xsi:type="dcterms:W3CDTF">2021-09-14T17:25:52Z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