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uke婚姻法解读</w:t>
      </w: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但其最初的目的不是为了满足男性的欲望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而是为寡妇，孤儿和其他弱势妇女提供生存保障▼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女孩工作，可以工作一部分，但不可以完全得到很高的收入，否则独立性增强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30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为什么需要多个老婆</w:t>
          </w:r>
          <w:r>
            <w:tab/>
          </w:r>
          <w:r>
            <w:fldChar w:fldCharType="begin"/>
          </w:r>
          <w:r>
            <w:instrText xml:space="preserve"> PAGEREF _Toc20965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经济需求 赚钱养家的老婆需要多多益善</w:t>
          </w:r>
          <w:r>
            <w:tab/>
          </w:r>
          <w:r>
            <w:fldChar w:fldCharType="begin"/>
          </w:r>
          <w:r>
            <w:instrText xml:space="preserve"> PAGEREF _Toc1388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处理行政事务</w:t>
          </w:r>
          <w:r>
            <w:tab/>
          </w:r>
          <w:r>
            <w:fldChar w:fldCharType="begin"/>
          </w:r>
          <w:r>
            <w:instrText xml:space="preserve"> PAGEREF _Toc26709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貌美如花的老婆</w:t>
          </w:r>
          <w:r>
            <w:tab/>
          </w:r>
          <w:r>
            <w:fldChar w:fldCharType="begin"/>
          </w:r>
          <w:r>
            <w:instrText xml:space="preserve"> PAGEREF _Toc1483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_Toc24266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2.1. 古已有之</w:t>
          </w:r>
          <w:r>
            <w:tab/>
          </w:r>
          <w:r>
            <w:fldChar w:fldCharType="begin"/>
          </w:r>
          <w:r>
            <w:instrText xml:space="preserve"> PAGEREF _Toc29662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群婚制 部门联盟</w:t>
          </w:r>
          <w:r>
            <w:tab/>
          </w:r>
          <w:r>
            <w:fldChar w:fldCharType="begin"/>
          </w:r>
          <w:r>
            <w:instrText xml:space="preserve"> PAGEREF _Toc30683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t>通过姻亲壮大穆斯林社群</w:t>
          </w:r>
          <w:r>
            <w:tab/>
          </w:r>
          <w:r>
            <w:fldChar w:fldCharType="begin"/>
          </w:r>
          <w:r>
            <w:instrText xml:space="preserve"> PAGEREF _Toc30695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9"/>
              <w:shd w:val="clear" w:fill="FFFFFF"/>
            </w:rPr>
            <w:t xml:space="preserve">2.4. </w:t>
          </w:r>
          <w:r>
            <w:t>通过姻亲</w:t>
          </w:r>
          <w:r>
            <w:rPr>
              <w:rFonts w:ascii="Helvetica" w:hAnsi="Helvetica" w:eastAsia="Helvetica" w:cs="Helvetica"/>
              <w:i w:val="0"/>
              <w:caps w:val="0"/>
              <w:spacing w:val="0"/>
              <w:szCs w:val="19"/>
              <w:shd w:val="clear" w:fill="FFFFFF"/>
            </w:rPr>
            <w:t>减轻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 </w:t>
          </w:r>
          <w:r>
            <w:rPr>
              <w:rFonts w:ascii="Helvetica" w:hAnsi="Helvetica" w:eastAsia="Helvetica" w:cs="Helvetica"/>
              <w:i w:val="0"/>
              <w:caps w:val="0"/>
              <w:spacing w:val="0"/>
              <w:szCs w:val="19"/>
              <w:shd w:val="clear" w:fill="FFFFFF"/>
            </w:rPr>
            <w:t>负担。</w:t>
          </w:r>
          <w:r>
            <w:tab/>
          </w:r>
          <w:r>
            <w:fldChar w:fldCharType="begin"/>
          </w:r>
          <w:r>
            <w:instrText xml:space="preserve"> PAGEREF _Toc4777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照顾寡妇与单身妈妈</w:t>
          </w:r>
          <w:r>
            <w:tab/>
          </w:r>
          <w:r>
            <w:fldChar w:fldCharType="begin"/>
          </w:r>
          <w:r>
            <w:instrText xml:space="preserve"> PAGEREF _Toc29920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不可太冷落其他妻子</w:t>
          </w:r>
          <w:r>
            <w:tab/>
          </w:r>
          <w:r>
            <w:fldChar w:fldCharType="begin"/>
          </w:r>
          <w:r>
            <w:instrText xml:space="preserve"> PAGEREF _Toc27962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需要公平对待各位妻子</w:t>
          </w:r>
          <w:r>
            <w:tab/>
          </w:r>
          <w:r>
            <w:fldChar w:fldCharType="begin"/>
          </w:r>
          <w:r>
            <w:instrText xml:space="preserve"> PAGEREF _Toc17373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0965"/>
      <w:r>
        <w:rPr>
          <w:rFonts w:hint="eastAsia"/>
          <w:lang w:val="en-US" w:eastAsia="zh-CN"/>
        </w:rPr>
        <w:t>为什么需要多个老婆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388"/>
      <w:r>
        <w:rPr>
          <w:rFonts w:hint="eastAsia"/>
          <w:lang w:val="en-US" w:eastAsia="zh-CN"/>
        </w:rPr>
        <w:t>经济需求 赚钱养家的老婆需要多多益善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林男子也只有一位妻子，除非首位妻子无法生育，那他们才会考虑再娶，毕竟结婚成本不低，日常开销也不是免费的，可见一夫多妻事实上是少数人的特权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6709"/>
      <w:r>
        <w:rPr>
          <w:rFonts w:hint="eastAsia"/>
          <w:lang w:val="en-US" w:eastAsia="zh-CN"/>
        </w:rPr>
        <w:t>处理行政事务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483"/>
      <w:r>
        <w:rPr>
          <w:rFonts w:hint="eastAsia"/>
          <w:lang w:val="en-US" w:eastAsia="zh-CN"/>
        </w:rPr>
        <w:t>貌美如花的老婆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法律上的限制 移民到合适的国家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各国对于一夫多妻制的法律允许程度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（截至2016年 横屏观看）▼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包括伊拉克、阿尔及利亚、黎巴嫩、</w:t>
      </w:r>
    </w:p>
    <w:p>
      <w:pPr>
        <w:rPr>
          <w:rFonts w:hint="default"/>
          <w:lang w:val="en-US" w:eastAsia="zh-CN"/>
        </w:rPr>
      </w:pPr>
    </w:p>
    <w:p>
      <w:pPr>
        <w:tabs>
          <w:tab w:val="left" w:pos="72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bidi w:val="0"/>
      </w:pPr>
      <w:r>
        <w:rPr>
          <w:rFonts w:hint="default"/>
        </w:rPr>
        <w:t>难以平衡的情感</w:t>
      </w:r>
      <w:r>
        <w:rPr>
          <w:rFonts w:hint="eastAsia"/>
          <w:lang w:val="en-US" w:eastAsia="zh-CN"/>
        </w:rPr>
        <w:t xml:space="preserve">   姐妹花母女花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姐妹花母女花等亲属关系比较好，，侄女等   闺蜜好朋友也可以。。</w:t>
      </w:r>
      <w:bookmarkStart w:id="12" w:name="_GoBack"/>
      <w:bookmarkEnd w:id="1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阿联酋沙迦美国大学英语系副教授拉娜·拉达维博士（Dr. Rana Raddawi）在2016年调查了一百余位处于一夫多妻关系中的阿拉伯女性，结果显示，她们深陷嫉妒与愤怒的感情泥潭之中。</w:t>
      </w:r>
    </w:p>
    <w:p>
      <w:pPr>
        <w:tabs>
          <w:tab w:val="left" w:pos="72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4" w:name="_Toc24266"/>
      <w:r>
        <w:rPr>
          <w:rFonts w:hint="eastAsia"/>
          <w:lang w:val="en-US" w:eastAsia="zh-CN"/>
        </w:rPr>
        <w:t>Other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5" w:name="_Toc29662"/>
      <w:r>
        <w:rPr>
          <w:rFonts w:hint="default"/>
        </w:rPr>
        <w:t>古已有之</w:t>
      </w:r>
      <w:bookmarkEnd w:id="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与伊斯兰教诞生在相似地理环境中的犹太教在其经典——《希伯来圣经》中多次提到了一夫多妻的例子：有40余位重要人物拥有一个以上的妻子，其中先知亚伯拉罕在妻子撒拉无法生育的情况下，又娶了撒拉的埃及使女夏甲为妻，而在此之后以色列王国第三位国王所罗门则拥有多达700位妻子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700名妻子和300名妾，一个轮回就要近3年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不过《希伯来圣经·申命记》在第17章第17节中曾明确指出，国王不应该积累大量的金银财宝，也不应该拥有太多的妻子与马匹。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30683"/>
      <w:r>
        <w:rPr>
          <w:rFonts w:hint="eastAsia"/>
          <w:lang w:val="en-US" w:eastAsia="zh-CN"/>
        </w:rPr>
        <w:t>群婚制 部门联盟</w:t>
      </w:r>
      <w:bookmarkEnd w:id="6"/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至于犹太人的闪米特亲戚阿拉伯人，信奉多神教的他们在这一方面更不受规范束缚。在伊斯兰教出现前的阿拉伯半岛上，各种类型的婚姻关系“应有尽有”——一夫一妻、一夫多妻、一妻多夫……甚至还存在群婚、买卖婚、契约婚与临时婚等规范不一而种类繁多的婚姻类型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彼时阿拉伯人的婚姻在很大程度上出于部落的需要缔结的，如维护部落内成员的关系乃至不同部落间的关系。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bidi w:val="0"/>
      </w:pPr>
      <w:bookmarkStart w:id="7" w:name="_Toc30695"/>
      <w:r>
        <w:t>通过姻亲壮大穆斯林社群</w:t>
      </w:r>
      <w:bookmarkEnd w:id="7"/>
    </w:p>
    <w:p>
      <w:pPr>
        <w:pStyle w:val="3"/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8" w:name="_Toc4777"/>
      <w:r>
        <w:t>通过姻亲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减轻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负担。</w:t>
      </w:r>
      <w:bookmarkEnd w:id="8"/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9920"/>
      <w:r>
        <w:rPr>
          <w:rFonts w:hint="eastAsia"/>
          <w:lang w:val="en-US" w:eastAsia="zh-CN"/>
        </w:rPr>
        <w:t>照顾寡妇与单身妈妈</w:t>
      </w:r>
      <w:bookmarkEnd w:id="9"/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是役过后，由于众多穆斯林将士阵亡，留下了许多无人照顾的孤儿和寡妇，这成了当时穆斯林社群急需解决的棘手问题。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穆罕穆德及其军队在乌侯德战役中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7962"/>
      <w:r>
        <w:rPr>
          <w:rFonts w:hint="eastAsia"/>
          <w:lang w:val="en-US" w:eastAsia="zh-CN"/>
        </w:rPr>
        <w:t>不可太冷落其他妻子</w:t>
      </w:r>
      <w:bookmarkEnd w:id="10"/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，同时也不可一直只找第二位妻子过夜，而冷落其他几位妻子。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7373"/>
      <w:r>
        <w:rPr>
          <w:rFonts w:hint="eastAsia"/>
          <w:lang w:val="en-US" w:eastAsia="zh-CN"/>
        </w:rPr>
        <w:t>需要公平对待各位妻子</w:t>
      </w:r>
      <w:bookmarkEnd w:id="11"/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至于那些无法做到公正对待多位妻子的男子，《铁尔密圣训集》第1150段记载称，穆罕默德对此直言：“假使一名男子有两位妻子，而他没有公平对待她们，那么在复生日他会被劈成两半。”很具有宗教威慑力。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5B455"/>
    <w:multiLevelType w:val="multilevel"/>
    <w:tmpl w:val="08C5B45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357B2"/>
    <w:rsid w:val="01F159B4"/>
    <w:rsid w:val="0257239C"/>
    <w:rsid w:val="061D49C3"/>
    <w:rsid w:val="19A31E23"/>
    <w:rsid w:val="25382243"/>
    <w:rsid w:val="2E3E243E"/>
    <w:rsid w:val="312E44CA"/>
    <w:rsid w:val="31A76310"/>
    <w:rsid w:val="339E050B"/>
    <w:rsid w:val="33D80586"/>
    <w:rsid w:val="3A0A642C"/>
    <w:rsid w:val="3BAA4001"/>
    <w:rsid w:val="3EA30C99"/>
    <w:rsid w:val="49D82CE0"/>
    <w:rsid w:val="51725792"/>
    <w:rsid w:val="545E0798"/>
    <w:rsid w:val="5BF4410D"/>
    <w:rsid w:val="6A7C532A"/>
    <w:rsid w:val="6AD538C3"/>
    <w:rsid w:val="6AE171B2"/>
    <w:rsid w:val="6AE40D78"/>
    <w:rsid w:val="6BF357B2"/>
    <w:rsid w:val="724C1B8F"/>
    <w:rsid w:val="767E3010"/>
    <w:rsid w:val="79AA6BFC"/>
    <w:rsid w:val="7DB4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2021-08-16T05:36:00Z</dcterms:created>
  <dc:creator>ati</dc:creator>
  <cp:lastModifiedBy>ati</cp:lastModifiedBy>
  <dcterms:modified xsi:type="dcterms:W3CDTF">2021-08-16T10:59:03Z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