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vcf export edit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win10 edit vcf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need export ,,share as emal...then can aftttfile is vcf ,save  then...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Win10 mail and outlook also same op..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B2D11"/>
    <w:rsid w:val="460215E4"/>
    <w:rsid w:val="644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2021-07-26T03:08:00Z</dcterms:created>
  <dc:creator>ati</dc:creator>
  <cp:lastModifiedBy>ati</cp:lastModifiedBy>
  <dcterms:modified xsi:type="dcterms:W3CDTF">2021-07-26T03:10:15Z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