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Atitit web2.0 tech 技术 v2 v77.docx</w:t>
      </w:r>
    </w:p>
    <w:p>
      <w:pPr>
        <w:rPr>
          <w:rFonts w:hint="eastAsia"/>
          <w:lang w:val="en-US" w:eastAsia="zh-CN"/>
        </w:rPr>
      </w:pPr>
    </w:p>
    <w:p>
      <w:pPr>
        <w:rPr>
          <w:rFonts w:hint="eastAsia"/>
          <w:lang w:val="en-US" w:eastAsia="zh-CN"/>
        </w:rPr>
      </w:pPr>
    </w:p>
    <w:p>
      <w:pPr>
        <w:rPr>
          <w:rFonts w:ascii="Arial" w:hAnsi="Arial" w:eastAsia="宋体" w:cs="Arial"/>
          <w:i w:val="0"/>
          <w:caps w:val="0"/>
          <w:color w:val="4D5156"/>
          <w:spacing w:val="0"/>
          <w:sz w:val="16"/>
          <w:szCs w:val="16"/>
          <w:shd w:val="clear" w:fill="FFFFFF"/>
        </w:rPr>
      </w:pPr>
      <w:r>
        <w:rPr>
          <w:rFonts w:ascii="Arial" w:hAnsi="Arial" w:eastAsia="宋体" w:cs="Arial"/>
          <w:i w:val="0"/>
          <w:caps w:val="0"/>
          <w:color w:val="4D5156"/>
          <w:spacing w:val="0"/>
          <w:sz w:val="16"/>
          <w:szCs w:val="16"/>
          <w:shd w:val="clear" w:fill="FFFFFF"/>
        </w:rPr>
        <w:t>Web 2.0由O'Reilly媒體公司創辦人暨執行長Tim O'Reilly（提姆‧奧萊理）所提出， 是由一系列網路新技術發展而來，這些技術包括Blog、RSS、WIKI、TAG、SNS等，它使網路由 ...</w:t>
      </w:r>
    </w:p>
    <w:p>
      <w:pPr>
        <w:rPr>
          <w:rFonts w:ascii="Arial" w:hAnsi="Arial" w:eastAsia="宋体" w:cs="Arial"/>
          <w:i w:val="0"/>
          <w:caps w:val="0"/>
          <w:color w:val="4D5156"/>
          <w:spacing w:val="0"/>
          <w:sz w:val="16"/>
          <w:szCs w:val="16"/>
          <w:shd w:val="clear" w:fill="FFFFFF"/>
        </w:rPr>
      </w:pPr>
    </w:p>
    <w:p>
      <w:pPr>
        <w:pStyle w:val="2"/>
        <w:keepNext w:val="0"/>
        <w:keepLines w:val="0"/>
        <w:widowControl/>
        <w:suppressLineNumbers w:val="0"/>
        <w:pBdr>
          <w:top w:val="none" w:color="auto" w:sz="0" w:space="0"/>
          <w:left w:val="none" w:color="auto" w:sz="0" w:space="0"/>
          <w:bottom w:val="single" w:color="EEEEEE" w:sz="4" w:space="6"/>
          <w:right w:val="none" w:color="auto" w:sz="0" w:space="0"/>
        </w:pBdr>
        <w:shd w:val="clear" w:fill="FFFFFF"/>
        <w:spacing w:before="240" w:beforeAutospacing="0" w:after="240" w:afterAutospacing="0" w:line="216" w:lineRule="atLeast"/>
        <w:ind w:left="0" w:right="0" w:firstLine="0"/>
        <w:jc w:val="left"/>
        <w:rPr>
          <w:rFonts w:ascii="微软雅黑" w:hAnsi="微软雅黑" w:eastAsia="微软雅黑" w:cs="微软雅黑"/>
          <w:b w:val="0"/>
          <w:i w:val="0"/>
          <w:caps w:val="0"/>
          <w:color w:val="444444"/>
          <w:spacing w:val="0"/>
          <w:sz w:val="21"/>
          <w:szCs w:val="21"/>
        </w:rPr>
      </w:pPr>
      <w:r>
        <w:rPr>
          <w:rFonts w:hint="eastAsia" w:ascii="微软雅黑" w:hAnsi="微软雅黑" w:eastAsia="微软雅黑" w:cs="微软雅黑"/>
          <w:b/>
          <w:i w:val="0"/>
          <w:caps w:val="0"/>
          <w:color w:val="444444"/>
          <w:spacing w:val="0"/>
          <w:sz w:val="21"/>
          <w:szCs w:val="21"/>
          <w:bdr w:val="none" w:color="auto" w:sz="0" w:space="0"/>
          <w:shd w:val="clear" w:fill="FFFFFF"/>
        </w:rPr>
        <w:t>web2.0概念 </w:t>
      </w:r>
    </w:p>
    <w:p>
      <w:pPr>
        <w:pStyle w:val="3"/>
        <w:keepNext w:val="0"/>
        <w:keepLines w:val="0"/>
        <w:widowControl/>
        <w:suppressLineNumbers w:val="0"/>
        <w:shd w:val="clear" w:fill="FFFFFF"/>
        <w:spacing w:before="0" w:beforeAutospacing="0" w:after="240" w:afterAutospacing="0"/>
        <w:ind w:left="0" w:right="0" w:firstLine="0"/>
        <w:jc w:val="left"/>
        <w:rPr>
          <w:rFonts w:hint="eastAsia" w:ascii="微软雅黑" w:hAnsi="微软雅黑" w:eastAsia="微软雅黑" w:cs="微软雅黑"/>
          <w:i w:val="0"/>
          <w:caps w:val="0"/>
          <w:color w:val="444444"/>
          <w:spacing w:val="0"/>
          <w:sz w:val="19"/>
          <w:szCs w:val="19"/>
        </w:rPr>
      </w:pPr>
      <w:r>
        <w:rPr>
          <w:rFonts w:hint="eastAsia" w:ascii="微软雅黑" w:hAnsi="微软雅黑" w:eastAsia="微软雅黑" w:cs="微软雅黑"/>
          <w:i w:val="0"/>
          <w:caps w:val="0"/>
          <w:color w:val="444444"/>
          <w:spacing w:val="0"/>
          <w:sz w:val="19"/>
          <w:szCs w:val="19"/>
          <w:shd w:val="clear" w:fill="FFFFFF"/>
        </w:rPr>
        <w:t>Web 2.0可以分为三个部分：</w:t>
      </w:r>
    </w:p>
    <w:p>
      <w:pPr>
        <w:keepNext w:val="0"/>
        <w:keepLines w:val="0"/>
        <w:widowControl/>
        <w:numPr>
          <w:ilvl w:val="0"/>
          <w:numId w:val="1"/>
        </w:numPr>
        <w:suppressLineNumbers w:val="0"/>
        <w:spacing w:before="0" w:beforeAutospacing="1" w:after="0" w:afterAutospacing="1"/>
        <w:ind w:left="0" w:hanging="360"/>
        <w:jc w:val="left"/>
      </w:pPr>
      <w:r>
        <w:rPr>
          <w:rFonts w:hint="eastAsia" w:ascii="微软雅黑" w:hAnsi="微软雅黑" w:eastAsia="微软雅黑" w:cs="微软雅黑"/>
          <w:i w:val="0"/>
          <w:caps w:val="0"/>
          <w:color w:val="444444"/>
          <w:spacing w:val="0"/>
          <w:sz w:val="19"/>
          <w:szCs w:val="19"/>
          <w:shd w:val="clear" w:fill="FFFFFF"/>
        </w:rPr>
        <w:t>富Internet应用程序（RIA） – 定义从桌面到浏览器带来的体验，无论是从图形的角度来看是“丰富”还是从可用性/交互性或功能的角度来看。</w:t>
      </w:r>
    </w:p>
    <w:p>
      <w:pPr>
        <w:keepNext w:val="0"/>
        <w:keepLines w:val="0"/>
        <w:widowControl/>
        <w:numPr>
          <w:ilvl w:val="0"/>
          <w:numId w:val="1"/>
        </w:numPr>
        <w:suppressLineNumbers w:val="0"/>
        <w:spacing w:before="0" w:beforeAutospacing="1" w:after="0" w:afterAutospacing="1"/>
        <w:ind w:left="0" w:hanging="360"/>
        <w:jc w:val="left"/>
      </w:pPr>
      <w:r>
        <w:rPr>
          <w:rFonts w:hint="eastAsia" w:ascii="微软雅黑" w:hAnsi="微软雅黑" w:eastAsia="微软雅黑" w:cs="微软雅黑"/>
          <w:i w:val="0"/>
          <w:caps w:val="0"/>
          <w:color w:val="444444"/>
          <w:spacing w:val="0"/>
          <w:sz w:val="19"/>
          <w:szCs w:val="19"/>
          <w:shd w:val="clear" w:fill="FFFFFF"/>
        </w:rPr>
        <w:t>面向Web的体系结构（WOA） – 定义Web 2.0应用程序如何公开其功能，以便其他应用程序可以利用和集成提供一组更丰富的应用程序的功能。示例是订阅源，RSS订阅源，Web服务，mashup。</w:t>
      </w:r>
    </w:p>
    <w:p>
      <w:pPr>
        <w:keepNext w:val="0"/>
        <w:keepLines w:val="0"/>
        <w:widowControl/>
        <w:numPr>
          <w:ilvl w:val="0"/>
          <w:numId w:val="1"/>
        </w:numPr>
        <w:suppressLineNumbers w:val="0"/>
        <w:spacing w:before="0" w:beforeAutospacing="1" w:after="0" w:afterAutospacing="1"/>
        <w:ind w:left="0" w:hanging="360"/>
        <w:jc w:val="left"/>
      </w:pPr>
      <w:r>
        <w:rPr>
          <w:rFonts w:hint="eastAsia" w:ascii="微软雅黑" w:hAnsi="微软雅黑" w:eastAsia="微软雅黑" w:cs="微软雅黑"/>
          <w:i w:val="0"/>
          <w:caps w:val="0"/>
          <w:color w:val="444444"/>
          <w:spacing w:val="0"/>
          <w:sz w:val="19"/>
          <w:szCs w:val="19"/>
          <w:shd w:val="clear" w:fill="FFFFFF"/>
        </w:rPr>
        <w:t>社交网络  -定义，通过添加他或她的个人资料，增加对内容的评价，上传新的内容，或添加Web 2.0网站如何往往互动与最终用户更并使最终用户的网站的一个组成部分用户生成的内容（例如，个人数字照片）。</w:t>
      </w:r>
    </w:p>
    <w:p>
      <w:pPr>
        <w:rPr>
          <w:rFonts w:hint="eastAsia" w:ascii="Arial" w:hAnsi="Arial" w:eastAsia="宋体" w:cs="Arial"/>
          <w:i w:val="0"/>
          <w:caps w:val="0"/>
          <w:color w:val="4D5156"/>
          <w:spacing w:val="0"/>
          <w:sz w:val="16"/>
          <w:szCs w:val="16"/>
          <w:shd w:val="clear" w:fill="FFFFFF"/>
          <w:lang w:val="en-US" w:eastAsia="zh-CN"/>
        </w:rPr>
      </w:pPr>
      <w:bookmarkStart w:id="0" w:name="_GoBack"/>
      <w:bookmarkEnd w:id="0"/>
    </w:p>
    <w:p>
      <w:pPr>
        <w:rPr>
          <w:rFonts w:hint="eastAsia"/>
          <w:lang w:val="en-US" w:eastAsia="zh-CN"/>
        </w:rPr>
      </w:pPr>
    </w:p>
    <w:p>
      <w:pPr>
        <w:rPr>
          <w:rFonts w:hint="eastAsia"/>
          <w:lang w:val="en-US" w:eastAsia="zh-CN"/>
        </w:rPr>
      </w:pPr>
      <w:r>
        <w:rPr>
          <w:rFonts w:hint="eastAsia"/>
          <w:lang w:val="en-US" w:eastAsia="zh-CN"/>
        </w:rPr>
        <w:t>Blog</w:t>
      </w:r>
    </w:p>
    <w:p>
      <w:pPr>
        <w:rPr>
          <w:rFonts w:hint="eastAsia"/>
          <w:lang w:val="en-US" w:eastAsia="zh-CN"/>
        </w:rPr>
      </w:pPr>
      <w:r>
        <w:rPr>
          <w:rFonts w:hint="eastAsia"/>
          <w:lang w:val="en-US" w:eastAsia="zh-CN"/>
        </w:rPr>
        <w:t>Rss</w:t>
      </w:r>
    </w:p>
    <w:p>
      <w:pPr>
        <w:rPr>
          <w:rFonts w:hint="default"/>
          <w:lang w:val="en-US" w:eastAsia="zh-CN"/>
        </w:rPr>
      </w:pPr>
      <w:r>
        <w:rPr>
          <w:rFonts w:ascii="Arial" w:hAnsi="Arial" w:eastAsia="宋体" w:cs="Arial"/>
          <w:i w:val="0"/>
          <w:caps w:val="0"/>
          <w:color w:val="4D5156"/>
          <w:spacing w:val="0"/>
          <w:sz w:val="16"/>
          <w:szCs w:val="16"/>
          <w:shd w:val="clear" w:fill="FFFFFF"/>
        </w:rPr>
        <w:t>這些技術包括Blog、RSS、WIKI、TAG、SNS等</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EF21251"/>
    <w:multiLevelType w:val="multilevel"/>
    <w:tmpl w:val="8EF2125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22C3F6B"/>
    <w:rsid w:val="00912139"/>
    <w:rsid w:val="13D557D4"/>
    <w:rsid w:val="2CD32733"/>
    <w:rsid w:val="3C341D5E"/>
    <w:rsid w:val="3EA241F3"/>
    <w:rsid w:val="522C3F6B"/>
    <w:rsid w:val="689770C6"/>
    <w:rsid w:val="6A647143"/>
    <w:rsid w:val="70973BD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2018-02-22T06:21:00Z</dcterms:created>
  <dc:creator>ATI老哇的爪子007</dc:creator>
  <cp:lastModifiedBy>ati</cp:lastModifiedBy>
  <dcterms:modified xsi:type="dcterms:W3CDTF">2021-08-04T03:39:56Z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