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 trave precase  旅行预案装备 （城市篇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9" w:name="_GoBack"/>
          <w:bookmarkEnd w:id="4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原则，轻便小巧可折叠</w:t>
          </w:r>
          <w:r>
            <w:tab/>
          </w:r>
          <w:r>
            <w:fldChar w:fldCharType="begin"/>
          </w:r>
          <w:r>
            <w:instrText xml:space="preserve"> PAGEREF _Toc31645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Arm pkg 螺丝刀</w:t>
          </w:r>
          <w:r>
            <w:tab/>
          </w:r>
          <w:r>
            <w:fldChar w:fldCharType="begin"/>
          </w:r>
          <w:r>
            <w:instrText xml:space="preserve"> PAGEREF _Toc23961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sid证件包 （资料包 u盘 钱包 卡包</w:t>
          </w:r>
          <w:r>
            <w:tab/>
          </w:r>
          <w:r>
            <w:fldChar w:fldCharType="begin"/>
          </w:r>
          <w:r>
            <w:instrText xml:space="preserve"> PAGEREF _Toc18973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食品药品包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药品类 晕车药 口香糖 消炎药 清凉油 发烧药</w:t>
          </w:r>
          <w:r>
            <w:tab/>
          </w:r>
          <w:r>
            <w:fldChar w:fldCharType="begin"/>
          </w:r>
          <w:r>
            <w:instrText xml:space="preserve"> PAGEREF _Toc32423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衣物包  烘干机</w:t>
          </w:r>
          <w:r>
            <w:tab/>
          </w:r>
          <w:r>
            <w:fldChar w:fldCharType="begin"/>
          </w:r>
          <w:r>
            <w:instrText xml:space="preserve"> PAGEREF _Toc15063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内衣裤 外衣库 雨衣</w:t>
          </w:r>
          <w:r>
            <w:tab/>
          </w:r>
          <w:r>
            <w:fldChar w:fldCharType="begin"/>
          </w:r>
          <w:r>
            <w:instrText xml:space="preserve"> PAGEREF _Toc21134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洗速包 发蜡  小贷牙膏牙刷 洗发水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防雨防盗外罩  外挂遮挡外罩</w:t>
          </w:r>
          <w:r>
            <w:tab/>
          </w:r>
          <w:r>
            <w:fldChar w:fldCharType="begin"/>
          </w:r>
          <w:r>
            <w:instrText xml:space="preserve"> PAGEREF _Toc21890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 xml:space="preserve">电子设备 手机 平板 充电宝 耳机 </w:t>
          </w:r>
          <w:r>
            <w:rPr>
              <w:rFonts w:ascii="宋体" w:hAnsi="宋体" w:eastAsia="宋体" w:cs="宋体"/>
              <w:szCs w:val="24"/>
            </w:rPr>
            <w:t>充电的手机壳</w:t>
          </w:r>
          <w:r>
            <w:tab/>
          </w:r>
          <w:r>
            <w:fldChar w:fldCharType="begin"/>
          </w:r>
          <w:r>
            <w:instrText xml:space="preserve"> PAGEREF _Toc31314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6.1.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防丢蓝牙芯片id 防丢器</w:t>
          </w:r>
          <w:r>
            <w:tab/>
          </w:r>
          <w:r>
            <w:fldChar w:fldCharType="begin"/>
          </w:r>
          <w:r>
            <w:instrText xml:space="preserve"> PAGEREF _Toc7992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 Narrow" w:hAnsi="Arial Narrow" w:eastAsia="Arial Narrow" w:cs="Arial Narrow"/>
              <w:bCs/>
              <w:spacing w:val="0"/>
              <w:szCs w:val="28"/>
            </w:rPr>
            <w:t xml:space="preserve">6.2.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1"/>
              <w:shd w:val="clear" w:fill="FFFFFF"/>
            </w:rPr>
            <w:t>智能门铃</w:t>
          </w:r>
          <w:r>
            <w:rPr>
              <w:rFonts w:hint="default" w:ascii="Arial Narrow" w:hAnsi="Arial Narrow" w:eastAsia="Arial Narrow" w:cs="Arial Narrow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支持 Wi-Fi 的环形可视门铃</w:t>
          </w:r>
          <w:r>
            <w:tab/>
          </w:r>
          <w:r>
            <w:fldChar w:fldCharType="begin"/>
          </w:r>
          <w:r>
            <w:instrText xml:space="preserve"> PAGEREF _Toc8696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6.3.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拉开报警器</w:t>
          </w:r>
          <w:r>
            <w:tab/>
          </w:r>
          <w:r>
            <w:fldChar w:fldCharType="begin"/>
          </w:r>
          <w:r>
            <w:instrText xml:space="preserve"> PAGEREF _Toc781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6.4. </w:t>
          </w:r>
          <w:r>
            <w:rPr>
              <w:rFonts w:ascii="serif" w:hAnsi="serif" w:eastAsia="serif" w:cs="serif"/>
              <w:i w:val="0"/>
              <w:iCs w:val="0"/>
              <w:caps w:val="0"/>
              <w:spacing w:val="0"/>
              <w:szCs w:val="20"/>
              <w:shd w:val="clear" w:fill="FFFFFF"/>
            </w:rPr>
            <w:t>旅行适配器</w:t>
          </w:r>
          <w:r>
            <w:rPr>
              <w:rFonts w:hint="eastAsia" w:ascii="serif" w:hAnsi="serif" w:eastAsia="宋体" w:cs="serif"/>
              <w:i w:val="0"/>
              <w:iCs w:val="0"/>
              <w:caps w:val="0"/>
              <w:spacing w:val="0"/>
              <w:szCs w:val="20"/>
              <w:shd w:val="clear" w:fill="FFFFFF"/>
              <w:lang w:val="en-US" w:eastAsia="zh-CN"/>
            </w:rPr>
            <w:t xml:space="preserve"> 双口变三口</w:t>
          </w:r>
          <w:r>
            <w:tab/>
          </w:r>
          <w:r>
            <w:fldChar w:fldCharType="begin"/>
          </w:r>
          <w:r>
            <w:instrText xml:space="preserve"> PAGEREF _Toc10943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Laptop and lptp lock</w:t>
          </w:r>
          <w:r>
            <w:tab/>
          </w:r>
          <w:r>
            <w:fldChar w:fldCharType="begin"/>
          </w:r>
          <w:r>
            <w:instrText xml:space="preserve"> PAGEREF _Toc32262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Tablet better便宜</w:t>
          </w:r>
          <w:r>
            <w:tab/>
          </w:r>
          <w:r>
            <w:fldChar w:fldCharType="begin"/>
          </w:r>
          <w:r>
            <w:instrText xml:space="preserve"> PAGEREF _Toc25482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BFBFB"/>
            </w:rPr>
            <w:t>本子笔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BFBFB"/>
              <w:lang w:val="en-US" w:eastAsia="zh-CN"/>
            </w:rPr>
            <w:t xml:space="preserve">   </w:t>
          </w:r>
          <w:r>
            <w:rPr>
              <w:rFonts w:hint="eastAsia"/>
              <w:lang w:val="en-US" w:eastAsia="zh-CN"/>
            </w:rPr>
            <w:t>眼镜盒（备用  手机包，袜子代替</w:t>
          </w:r>
          <w:r>
            <w:tab/>
          </w:r>
          <w:r>
            <w:fldChar w:fldCharType="begin"/>
          </w:r>
          <w:r>
            <w:instrText xml:space="preserve"> PAGEREF _Toc6563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t>Key充电手链</w:t>
          </w:r>
          <w:r>
            <w:rPr>
              <w:rFonts w:hint="eastAsia"/>
              <w:lang w:val="en-US" w:eastAsia="zh-CN"/>
            </w:rPr>
            <w:t xml:space="preserve">  sport——camera运动相机行车记录仪</w:t>
          </w:r>
          <w:r>
            <w:tab/>
          </w:r>
          <w:r>
            <w:fldChar w:fldCharType="begin"/>
          </w:r>
          <w:r>
            <w:instrText xml:space="preserve"> PAGEREF _Toc30044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6.9. </w:t>
          </w:r>
          <w:r>
            <w:rPr>
              <w:rFonts w:hint="eastAsia"/>
              <w:lang w:val="en-US" w:eastAsia="zh-CN"/>
            </w:rPr>
            <w:t>可视门铃  无线摄像头</w:t>
          </w:r>
          <w:r>
            <w:tab/>
          </w:r>
          <w:r>
            <w:fldChar w:fldCharType="begin"/>
          </w:r>
          <w:r>
            <w:instrText xml:space="preserve"> PAGEREF _Toc4691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6.10. </w:t>
          </w:r>
          <w:r>
            <w:rPr>
              <w:rFonts w:hint="eastAsia"/>
              <w:lang w:val="en-US" w:eastAsia="zh-CN"/>
            </w:rPr>
            <w:t>无线wifi硬盘</w:t>
          </w:r>
          <w:r>
            <w:tab/>
          </w:r>
          <w:r>
            <w:fldChar w:fldCharType="begin"/>
          </w:r>
          <w:r>
            <w:instrText xml:space="preserve"> PAGEREF _Toc27770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Tool</w:t>
          </w:r>
          <w:r>
            <w:tab/>
          </w:r>
          <w:r>
            <w:fldChar w:fldCharType="begin"/>
          </w:r>
          <w:r>
            <w:instrText xml:space="preserve"> PAGEREF _Toc18066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jensye knife 塑料袋 勺子</w:t>
          </w:r>
          <w:r>
            <w:tab/>
          </w:r>
          <w:r>
            <w:fldChar w:fldCharType="begin"/>
          </w:r>
          <w:r>
            <w:instrText xml:space="preserve"> PAGEREF _Toc19343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 xml:space="preserve">绳索鞋带 胶水  tape胶带 </w:t>
          </w:r>
          <w:r>
            <w:rPr>
              <w:rFonts w:ascii="宋体" w:hAnsi="宋体" w:eastAsia="宋体" w:cs="宋体"/>
              <w:szCs w:val="24"/>
            </w:rPr>
            <w:t>长尾夹</w:t>
          </w:r>
          <w:r>
            <w:tab/>
          </w:r>
          <w:r>
            <w:fldChar w:fldCharType="begin"/>
          </w:r>
          <w:r>
            <w:instrText xml:space="preserve"> PAGEREF _Toc23548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 xml:space="preserve">外挂包   单节小包  </w:t>
          </w:r>
          <w:r>
            <w:rPr>
              <w:rFonts w:ascii="宋体" w:hAnsi="宋体" w:eastAsia="宋体" w:cs="宋体"/>
              <w:bCs/>
              <w:szCs w:val="24"/>
            </w:rPr>
            <w:t>折叠背包</w:t>
          </w:r>
          <w:r>
            <w:tab/>
          </w:r>
          <w:r>
            <w:fldChar w:fldCharType="begin"/>
          </w:r>
          <w:r>
            <w:instrText xml:space="preserve"> PAGEREF _Toc253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8.1. </w:t>
          </w:r>
          <w:r>
            <w:rPr>
              <w:rFonts w:ascii="宋体" w:hAnsi="宋体" w:eastAsia="宋体" w:cs="宋体"/>
              <w:szCs w:val="24"/>
            </w:rPr>
            <w:t>收纳袋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外挂，胸包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长筒外挂</w:t>
          </w:r>
          <w:r>
            <w:tab/>
          </w:r>
          <w:r>
            <w:fldChar w:fldCharType="begin"/>
          </w:r>
          <w:r>
            <w:instrText xml:space="preserve"> PAGEREF _Toc6089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旅行app</w:t>
          </w:r>
          <w:r>
            <w:tab/>
          </w:r>
          <w:r>
            <w:fldChar w:fldCharType="begin"/>
          </w:r>
          <w:r>
            <w:instrText xml:space="preserve"> PAGEREF _Toc13497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Secury app ，vpn Rar加密app</w:t>
          </w:r>
          <w:r>
            <w:tab/>
          </w:r>
          <w:r>
            <w:fldChar w:fldCharType="begin"/>
          </w:r>
          <w:r>
            <w:instrText xml:space="preserve"> PAGEREF _Toc2237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住宿酒店预订  airnbn app</w:t>
          </w:r>
          <w:r>
            <w:tab/>
          </w:r>
          <w:r>
            <w:fldChar w:fldCharType="begin"/>
          </w:r>
          <w:r>
            <w:instrText xml:space="preserve"> PAGEREF _Toc1512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Offline 地图，，翻译offline，vpn</w:t>
          </w:r>
          <w:r>
            <w:tab/>
          </w:r>
          <w:r>
            <w:fldChar w:fldCharType="begin"/>
          </w:r>
          <w:r>
            <w:instrText xml:space="preserve"> PAGEREF _Toc30129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Street view ,,,goolge 卫星地图app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t>行導遊 TripAdvisor</w:t>
          </w:r>
          <w:r>
            <w:tab/>
          </w:r>
          <w:r>
            <w:fldChar w:fldCharType="begin"/>
          </w:r>
          <w:r>
            <w:instrText xml:space="preserve"> PAGEREF _Toc10274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9.6. </w:t>
          </w:r>
          <w:r>
            <w:t>在地化特殊服務 App</w:t>
          </w:r>
          <w:r>
            <w:tab/>
          </w:r>
          <w:r>
            <w:fldChar w:fldCharType="begin"/>
          </w:r>
          <w:r>
            <w:instrText xml:space="preserve"> PAGEREF _Toc13369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_Toc13695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警报器 使用易拉罐+椅子顶门一开就倒塌。。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保险柜，睡觉前重要物品防入重要抽屉</w:t>
          </w:r>
          <w:r>
            <w:tab/>
          </w:r>
          <w:r>
            <w:fldChar w:fldCharType="begin"/>
          </w:r>
          <w:r>
            <w:instrText xml:space="preserve"> PAGEREF _Toc32464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10.3. </w:t>
          </w:r>
          <w:r>
            <w:rPr>
              <w:rFonts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家庭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>外出</w:t>
          </w:r>
          <w:r>
            <w:rPr>
              <w:rFonts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监控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_Toc18787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1"/>
            </w:rPr>
            <w:t xml:space="preserve">10.4. 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手机壳钱包</w:t>
          </w:r>
          <w:r>
            <w:tab/>
          </w:r>
          <w:r>
            <w:fldChar w:fldCharType="begin"/>
          </w:r>
          <w:r>
            <w:instrText xml:space="preserve"> PAGEREF _Toc11941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_Toc9500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吹分机太大 外挂？？半截装。。使用外挂长筒</w:t>
          </w:r>
          <w:r>
            <w:tab/>
          </w:r>
          <w:r>
            <w:fldChar w:fldCharType="begin"/>
          </w:r>
          <w:r>
            <w:instrText xml:space="preserve"> PAGEREF _Toc12145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多利用饰品外挂</w:t>
          </w:r>
          <w:r>
            <w:tab/>
          </w:r>
          <w:r>
            <w:fldChar w:fldCharType="begin"/>
          </w:r>
          <w:r>
            <w:instrText xml:space="preserve"> PAGEREF _Toc26106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野外加强款</w:t>
          </w:r>
          <w:r>
            <w:tab/>
          </w:r>
          <w:r>
            <w:fldChar w:fldCharType="begin"/>
          </w:r>
          <w:r>
            <w:instrText xml:space="preserve"> PAGEREF _Toc9653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t>旅行用睡袋</w:t>
          </w:r>
          <w:r>
            <w:rPr>
              <w:rFonts w:hint="eastAsia"/>
              <w:lang w:val="en-US" w:eastAsia="zh-CN"/>
            </w:rPr>
            <w:t xml:space="preserve"> 不用帐篷  </w:t>
          </w:r>
          <w:r>
            <w:rPr>
              <w:rFonts w:ascii="宋体" w:hAnsi="宋体" w:eastAsia="宋体" w:cs="宋体"/>
              <w:bCs/>
              <w:szCs w:val="24"/>
            </w:rPr>
            <w:t>一次性内裤</w:t>
          </w:r>
          <w:r>
            <w:tab/>
          </w:r>
          <w:r>
            <w:fldChar w:fldCharType="begin"/>
          </w:r>
          <w:r>
            <w:instrText xml:space="preserve"> PAGEREF _Toc20654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12.2. </w:t>
          </w:r>
          <w:r>
            <w:t>超薄贴身腰包。</w:t>
          </w:r>
          <w:r>
            <w:tab/>
          </w:r>
          <w:r>
            <w:fldChar w:fldCharType="begin"/>
          </w:r>
          <w:r>
            <w:instrText xml:space="preserve"> PAGEREF _Toc5300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帽子  蚊香</w:t>
          </w:r>
          <w:r>
            <w:tab/>
          </w:r>
          <w:r>
            <w:fldChar w:fldCharType="begin"/>
          </w:r>
          <w:r>
            <w:instrText xml:space="preserve"> PAGEREF _Toc12158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12.4. </w:t>
          </w:r>
          <w:r>
            <w:t>行李打包带</w:t>
          </w:r>
          <w:r>
            <w:tab/>
          </w:r>
          <w:r>
            <w:fldChar w:fldCharType="begin"/>
          </w:r>
          <w:r>
            <w:instrText xml:space="preserve"> PAGEREF _Toc18815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12.5. </w:t>
          </w:r>
          <w:r>
            <w:t>净水瓶</w:t>
          </w:r>
          <w:r>
            <w:tab/>
          </w:r>
          <w:r>
            <w:fldChar w:fldCharType="begin"/>
          </w:r>
          <w:r>
            <w:instrText xml:space="preserve"> PAGEREF _Toc8079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tserrat" w:hAnsi="Montserrat" w:eastAsia="Montserrat" w:cs="Montserrat"/>
              <w:bCs/>
              <w:i w:val="0"/>
              <w:iCs w:val="0"/>
              <w:caps w:val="0"/>
              <w:spacing w:val="0"/>
              <w:szCs w:val="25"/>
            </w:rPr>
            <w:t xml:space="preserve">12.5.1.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无人机  </w:t>
          </w:r>
          <w:r>
            <w:rPr>
              <w:rFonts w:hint="default" w:ascii="Montserrat" w:hAnsi="Montserrat" w:eastAsia="Montserrat" w:cs="Montserrat"/>
              <w:i w:val="0"/>
              <w:iCs w:val="0"/>
              <w:caps w:val="0"/>
              <w:spacing w:val="0"/>
              <w:szCs w:val="25"/>
              <w:shd w:val="clear" w:fill="FFFFFF"/>
            </w:rPr>
            <w:t>车载充电器</w:t>
          </w:r>
          <w:r>
            <w:tab/>
          </w:r>
          <w:r>
            <w:fldChar w:fldCharType="begin"/>
          </w:r>
          <w:r>
            <w:instrText xml:space="preserve"> PAGEREF _Toc18325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_Toc19853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645"/>
      <w:r>
        <w:rPr>
          <w:rFonts w:hint="eastAsia"/>
          <w:lang w:val="en-US" w:eastAsia="zh-CN"/>
        </w:rPr>
        <w:t>原则，轻便小巧可折叠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961"/>
      <w:r>
        <w:rPr>
          <w:rFonts w:hint="eastAsia"/>
          <w:lang w:val="en-US" w:eastAsia="zh-CN"/>
        </w:rPr>
        <w:t>Arm pkg 螺丝刀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8973"/>
      <w:r>
        <w:rPr>
          <w:rFonts w:hint="eastAsia"/>
          <w:lang w:val="en-US" w:eastAsia="zh-CN"/>
        </w:rPr>
        <w:t>sid证件包 （资料包 u盘 钱包 卡包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861"/>
      <w:r>
        <w:rPr>
          <w:rFonts w:hint="eastAsia"/>
          <w:lang w:val="en-US" w:eastAsia="zh-CN"/>
        </w:rPr>
        <w:t>食品药品包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423"/>
      <w:r>
        <w:rPr>
          <w:rFonts w:hint="eastAsia"/>
          <w:lang w:val="en-US" w:eastAsia="zh-CN"/>
        </w:rPr>
        <w:t>药品类 晕车药 口香糖 消炎药 清凉油 发烧药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创可贴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5063"/>
      <w:r>
        <w:rPr>
          <w:rFonts w:hint="eastAsia"/>
          <w:lang w:val="en-US" w:eastAsia="zh-CN"/>
        </w:rPr>
        <w:t>衣物包  烘干机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134"/>
      <w:r>
        <w:rPr>
          <w:rFonts w:hint="eastAsia"/>
          <w:lang w:val="en-US" w:eastAsia="zh-CN"/>
        </w:rPr>
        <w:t>内衣裤 外衣库 雨衣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036"/>
      <w:r>
        <w:rPr>
          <w:rFonts w:hint="eastAsia"/>
          <w:lang w:val="en-US" w:eastAsia="zh-CN"/>
        </w:rPr>
        <w:t>洗速包 发蜡  小贷牙膏牙刷 洗发水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890"/>
      <w:r>
        <w:rPr>
          <w:rFonts w:hint="eastAsia"/>
          <w:lang w:val="en-US" w:eastAsia="zh-CN"/>
        </w:rPr>
        <w:t>防雨防盗外罩  外挂遮挡外罩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314"/>
      <w:r>
        <w:rPr>
          <w:rFonts w:hint="eastAsia"/>
          <w:lang w:val="en-US" w:eastAsia="zh-CN"/>
        </w:rPr>
        <w:t xml:space="preserve">电子设备 手机 平板 充电宝 耳机 </w:t>
      </w:r>
      <w:r>
        <w:rPr>
          <w:rStyle w:val="17"/>
          <w:rFonts w:ascii="宋体" w:hAnsi="宋体" w:eastAsia="宋体" w:cs="宋体"/>
          <w:b/>
          <w:sz w:val="24"/>
          <w:szCs w:val="24"/>
        </w:rPr>
        <w:t>充电的手机壳</w:t>
      </w:r>
      <w:bookmarkEnd w:id="9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0" w:name="_Toc7992"/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>防丢蓝牙芯片id 防丢器</w:t>
      </w:r>
      <w:bookmarkEnd w:id="10"/>
    </w:p>
    <w:p>
      <w:pP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0. 寻找丢失的物品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不要让丢失的行李、钱包或相机毁了您的假期。</w:t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C9D7F1"/>
          <w:vertAlign w:val="baseline"/>
        </w:rPr>
        <w:t>一个细长、闪亮的可附加方块用作跟踪标签，名称恰如其分的 Tile 可帮助您使用配对的智能手机找到放错地方的物品。</w:t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只需轻点您的设备，您就可以跟踪位置或发出声音（如果它在附近）。Tile 甚至有一个用户社区，好心人可以向他们的主人报告丢失的物品。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84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"https://www.travelandleisure.com/travel-tips/cool-gadgets/javascript:void(0);" \o "最喜欢的分享"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pinterest.com/pin/create/link/?url=https://www.travelandleisure.com/travel-tips/cool-gadgets/essential-travel-tech-gear?slide=0582f770-369c-4618-84f5-a4c199712719?utm_source=pinterest.com&amp;utm_medium=social&amp;utm_campaign=social-share-gallery&amp;utm_content=20211125&amp;media=https://imagesvc.meredithcorp.io/v3/mm/image?url=https%3A%2F%2Fstatic.onecms.io%2Fwp-content%2Fuploads%2Fsites%2F28%2F2018%2F08%2FGoTenna-Mesh-SMS-GPS-Device-TECHESSCENT0818.jpg&amp;description=GoTenna Mesh SMS and GPS Device 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84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eastAsia" w:ascii="Arial Narrow" w:hAnsi="Arial Narrow" w:eastAsia="宋体" w:cs="Arial Narrow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"https://www.travelandleisure.com/travel-tips/cool-gadgets/javascript:void(0);" \o "最喜欢的分享"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pinterest.com/pin/create/link/?url=https://www.travelandleisure.com/travel-tips/cool-gadgets/essential-travel-tech-gear?slide=6974ea08-184f-4ca4-85b1-247404cac3cb?utm_source=pinterest.com&amp;utm_medium=social&amp;utm_campaign=social-share-gallery&amp;utm_content=20211125&amp;media=https://imagesvc.meredithcorp.io/v3/mm/image?url=https%3A%2F%2Fstatic.onecms.io%2Fwp-content%2Fuploads%2Fsites%2F28%2F2018%2F08%2Fring-wifi-enabled-doorbell-TECHESSCENT0818.jpg&amp;description=Ring Wi-Fi Enabled Video Doorbell 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Arial Narrow" w:hAnsi="Arial Narrow" w:eastAsia="Arial Narrow" w:cs="Arial Narrow"/>
          <w:b/>
          <w:bCs/>
          <w:spacing w:val="0"/>
          <w:sz w:val="28"/>
          <w:szCs w:val="28"/>
        </w:rPr>
      </w:pPr>
      <w:bookmarkStart w:id="11" w:name="_Toc8696"/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智能门铃</w:t>
      </w:r>
      <w:r>
        <w:rPr>
          <w:rFonts w:hint="default" w:ascii="Arial Narrow" w:hAnsi="Arial Narrow" w:eastAsia="Arial Narrow" w:cs="Arial Narrow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支持 Wi-Fi 的环形可视门铃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2F2F2"/>
        <w:spacing w:before="0" w:beforeAutospacing="0" w:after="384" w:afterAutospacing="0" w:line="0" w:lineRule="atLeast"/>
        <w:ind w:left="384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2F2F2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2F2F2"/>
          <w:lang w:val="en-US" w:eastAsia="zh-CN" w:bidi="ar"/>
        </w:rPr>
        <w:instrText xml:space="preserve"> HYPERLINK "https://www.pinterest.com/pin/create/link/?url=https://www.travelandleisure.com/travel-tips/cool-gadgets/essential-travel-tech-gear?utm_source=pinterest.com&amp;utm_medium=social&amp;utm_campaign=travelleisure&amp;utm_content=20211125&amp;utm_term=undefined&amp;media=https://imagesvc.meredithcorp.io/v3/mm/image?url=https%3A%2F%2Fstatic.onecms.io%2Fwp-content%2Fuploads%2Fsites%2F28%2F2018%2F08%2Fring-wifi-enabled-doorbell-TECHESSCENT0818.jpg&amp;description=23 Travel Tech Essentials That Will Upgrade Every Part of Your Trip"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2F2F2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2F2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84" w:afterAutospacing="0" w:line="192" w:lineRule="atLeast"/>
        <w:ind w:left="384" w:right="0" w:firstLine="0"/>
        <w:jc w:val="left"/>
        <w:rPr>
          <w:rFonts w:hint="default" w:ascii="Arial" w:hAnsi="Arial" w:eastAsia="Arial" w:cs="Arial"/>
          <w:i w:val="0"/>
          <w:iCs w:val="0"/>
          <w:caps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/>
          <w:spacing w:val="0"/>
          <w:kern w:val="0"/>
          <w:sz w:val="14"/>
          <w:szCs w:val="14"/>
          <w:shd w:val="clear" w:fill="FFFFFF"/>
          <w:lang w:val="en-US" w:eastAsia="zh-CN" w:bidi="ar"/>
        </w:rPr>
        <w:t>信用：由亚马逊提供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92" w:afterAutospacing="0" w:line="336" w:lineRule="atLeast"/>
        <w:ind w:left="0" w:right="0"/>
        <w:rPr>
          <w:rFonts w:hint="default" w:ascii="Arial" w:hAnsi="Arial" w:eastAsia="Arial" w:cs="Arial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这个智能门铃有一个动作激活的摄像头，可以检测（并阻止）入侵者、小偷和任何其他不受欢迎的客人。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C9D7F1"/>
        </w:rPr>
        <w:t>它通过应用程序连接到您的手机，因此您可以从任何地方监视您的家——无论是世界各地的度假屋，还是只是您后客厅的沙发。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当有人响铃或它感应到您指定区域内的移动时，您将能够通过设备的双向音频功能看到、听到并与访客交谈。与类似的安全系统不同，除非您希望能够进行记录，否则您无需支付每月订阅</w:t>
      </w:r>
    </w:p>
    <w:p>
      <w:pPr>
        <w:pStyle w:val="3"/>
        <w:bidi w:val="0"/>
        <w:rPr>
          <w:rStyle w:val="17"/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bookmarkStart w:id="12" w:name="_Toc781"/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>拉开报警器</w:t>
      </w:r>
      <w:bookmarkEnd w:id="1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3" w:name="_Toc10943"/>
      <w:r>
        <w:rPr>
          <w:rFonts w:ascii="serif" w:hAnsi="serif" w:eastAsia="serif" w:cs="serif"/>
          <w:i w:val="0"/>
          <w:iCs w:val="0"/>
          <w:caps w:val="0"/>
          <w:color w:val="151515"/>
          <w:spacing w:val="0"/>
          <w:sz w:val="20"/>
          <w:szCs w:val="20"/>
          <w:shd w:val="clear" w:fill="FFFFFF"/>
        </w:rPr>
        <w:t>旅行适配器</w:t>
      </w:r>
      <w:r>
        <w:rPr>
          <w:rFonts w:hint="eastAsia" w:ascii="serif" w:hAnsi="serif" w:eastAsia="宋体" w:cs="serif"/>
          <w:i w:val="0"/>
          <w:iCs w:val="0"/>
          <w:caps w:val="0"/>
          <w:color w:val="151515"/>
          <w:spacing w:val="0"/>
          <w:sz w:val="20"/>
          <w:szCs w:val="20"/>
          <w:shd w:val="clear" w:fill="FFFFFF"/>
          <w:lang w:val="en-US" w:eastAsia="zh-CN"/>
        </w:rPr>
        <w:t xml:space="preserve"> 双口变三口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262"/>
      <w:r>
        <w:rPr>
          <w:rFonts w:hint="eastAsia"/>
          <w:lang w:val="en-US" w:eastAsia="zh-CN"/>
        </w:rPr>
        <w:t>Laptop and lptp lock</w:t>
      </w:r>
      <w:bookmarkEnd w:id="14"/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bdr w:val="none" w:color="auto" w:sz="0" w:space="0"/>
          <w:shd w:val="clear" w:fill="FFFFFF"/>
        </w:rPr>
        <w:t>只会随身携带其中一种旅行电子产品。如果另一个设备就足够了，额外的重量和风险并不能保证拖着它一起走。丢失笔记本电脑、被盗或损坏会毁了您的旅行并产生大量额外费用。如果你可以不用，我强烈建议把它留在家里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5482"/>
      <w:r>
        <w:rPr>
          <w:rFonts w:hint="eastAsia"/>
          <w:lang w:val="en-US" w:eastAsia="zh-CN"/>
        </w:rPr>
        <w:t>Tablet better便宜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563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本子笔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眼镜盒（备用  手机包，袜子代替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0044"/>
      <w:r>
        <w:t>Key充电手链</w:t>
      </w:r>
      <w:r>
        <w:rPr>
          <w:rFonts w:hint="eastAsia"/>
          <w:lang w:val="en-US" w:eastAsia="zh-CN"/>
        </w:rPr>
        <w:t xml:space="preserve">  sport——camera运动相机行车记录仪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4691"/>
      <w:r>
        <w:rPr>
          <w:rFonts w:hint="eastAsia"/>
          <w:lang w:val="en-US" w:eastAsia="zh-CN"/>
        </w:rPr>
        <w:t>可视门铃  无线摄像头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7770"/>
      <w:r>
        <w:rPr>
          <w:rFonts w:hint="eastAsia"/>
          <w:lang w:val="en-US" w:eastAsia="zh-CN"/>
        </w:rPr>
        <w:t>无线wifi硬盘</w:t>
      </w:r>
      <w:bookmarkEnd w:id="19"/>
    </w:p>
    <w:p>
      <w:pPr>
        <w:rPr>
          <w:rFonts w:hint="default"/>
          <w:lang w:val="en-US" w:eastAsia="zh-CN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C9D7F1"/>
        </w:rPr>
        <w:t>硬盘驱动器上，该驱动器会创建自己的 Wi-Fi 网络以将电影流式传输到您的 iPad。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8066"/>
      <w:r>
        <w:rPr>
          <w:rFonts w:hint="eastAsia"/>
          <w:lang w:val="en-US" w:eastAsia="zh-CN"/>
        </w:rPr>
        <w:t>Tool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343"/>
      <w:r>
        <w:rPr>
          <w:rFonts w:hint="eastAsia"/>
          <w:lang w:val="en-US" w:eastAsia="zh-CN"/>
        </w:rPr>
        <w:t>jensye knife 塑料袋 勺子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548"/>
      <w:r>
        <w:rPr>
          <w:rFonts w:hint="eastAsia"/>
          <w:lang w:val="en-US" w:eastAsia="zh-CN"/>
        </w:rPr>
        <w:t xml:space="preserve">绳索鞋带 胶水  tape胶带 </w:t>
      </w:r>
      <w:r>
        <w:rPr>
          <w:rFonts w:ascii="宋体" w:hAnsi="宋体" w:eastAsia="宋体" w:cs="宋体"/>
          <w:sz w:val="24"/>
          <w:szCs w:val="24"/>
        </w:rPr>
        <w:t>长尾夹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53"/>
      <w:r>
        <w:rPr>
          <w:rFonts w:hint="eastAsia"/>
          <w:lang w:val="en-US" w:eastAsia="zh-CN"/>
        </w:rPr>
        <w:t xml:space="preserve">外挂包   单节小包  </w:t>
      </w:r>
      <w:r>
        <w:rPr>
          <w:rFonts w:ascii="宋体" w:hAnsi="宋体" w:eastAsia="宋体" w:cs="宋体"/>
          <w:b/>
          <w:bCs/>
          <w:sz w:val="24"/>
          <w:szCs w:val="24"/>
        </w:rPr>
        <w:t>折叠背包</w:t>
      </w:r>
      <w:bookmarkEnd w:id="23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24" w:name="_Toc12751"/>
      <w:r>
        <w:rPr>
          <w:rStyle w:val="17"/>
          <w:rFonts w:ascii="宋体" w:hAnsi="宋体" w:eastAsia="宋体" w:cs="宋体"/>
          <w:b/>
          <w:color w:val="0000FF"/>
          <w:sz w:val="24"/>
          <w:szCs w:val="24"/>
        </w:rPr>
        <w:t>收纳袋</w:t>
      </w:r>
      <w:r>
        <w:rPr>
          <w:rStyle w:val="17"/>
          <w:rFonts w:hint="eastAsia" w:ascii="宋体" w:hAnsi="宋体" w:eastAsia="宋体" w:cs="宋体"/>
          <w:b/>
          <w:color w:val="0000FF"/>
          <w:sz w:val="24"/>
          <w:szCs w:val="24"/>
          <w:lang w:val="en-US" w:eastAsia="zh-CN"/>
        </w:rPr>
        <w:t>外挂，胸包</w:t>
      </w:r>
      <w:bookmarkEnd w:id="24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胸包更年轻一点，防盗性也好，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6089"/>
      <w:r>
        <w:rPr>
          <w:rFonts w:hint="eastAsia"/>
          <w:lang w:val="en-US" w:eastAsia="zh-CN"/>
        </w:rPr>
        <w:t>长筒外挂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3497"/>
      <w:r>
        <w:rPr>
          <w:rFonts w:hint="eastAsia"/>
          <w:lang w:val="en-US" w:eastAsia="zh-CN"/>
        </w:rPr>
        <w:t>旅行app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37"/>
      <w:r>
        <w:rPr>
          <w:rFonts w:hint="eastAsia"/>
          <w:lang w:val="en-US" w:eastAsia="zh-CN"/>
        </w:rPr>
        <w:t>Secury app ，vpn Rar加密app</w:t>
      </w:r>
      <w:bookmarkEnd w:id="27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512"/>
      <w:r>
        <w:rPr>
          <w:rFonts w:hint="eastAsia"/>
          <w:lang w:val="en-US" w:eastAsia="zh-CN"/>
        </w:rPr>
        <w:t>住宿酒店预订  airnbn app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0129"/>
      <w:r>
        <w:rPr>
          <w:rFonts w:hint="eastAsia"/>
          <w:lang w:val="en-US" w:eastAsia="zh-CN"/>
        </w:rPr>
        <w:t>Offline 地图，，翻译offline，vpn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4253"/>
      <w:r>
        <w:rPr>
          <w:rFonts w:hint="eastAsia"/>
          <w:lang w:val="en-US" w:eastAsia="zh-CN"/>
        </w:rPr>
        <w:t>Street view ,,,goolge 卫星地图app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0274"/>
      <w:r>
        <w:t>行導遊 TripAdvisor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3369"/>
      <w:r>
        <w:t>在地化特殊服務 App</w:t>
      </w:r>
      <w:bookmarkEnd w:id="32"/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3695"/>
      <w:r>
        <w:rPr>
          <w:rFonts w:hint="eastAsia"/>
          <w:lang w:val="en-US" w:eastAsia="zh-CN"/>
        </w:rPr>
        <w:t>Other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8235"/>
      <w:r>
        <w:rPr>
          <w:rFonts w:hint="eastAsia"/>
          <w:lang w:val="en-US" w:eastAsia="zh-CN"/>
        </w:rPr>
        <w:t>警报器 使用易拉罐+椅子顶门一开就倒塌。。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32464"/>
      <w:r>
        <w:rPr>
          <w:rFonts w:hint="eastAsia"/>
          <w:lang w:val="en-US" w:eastAsia="zh-CN"/>
        </w:rPr>
        <w:t>保险柜，睡觉前重要物品防入重要抽屉</w:t>
      </w:r>
      <w:bookmarkEnd w:id="35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日抛隐形眼镜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防水袋束口袋</w:t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6" w:name="_Toc18787"/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家庭</w:t>
      </w:r>
      <w:r>
        <w:rPr>
          <w:rStyle w:val="17"/>
          <w:rFonts w:hint="eastAsia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/>
        </w:rPr>
        <w:t>外出</w:t>
      </w:r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监控</w:t>
      </w:r>
      <w:r>
        <w:rPr>
          <w:rStyle w:val="17"/>
          <w:rFonts w:hint="eastAsia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/>
        </w:rPr>
        <w:t>solu</w:t>
      </w:r>
      <w:bookmarkEnd w:id="36"/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bookmarkStart w:id="37" w:name="_Toc11941"/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手机壳钱包</w:t>
      </w:r>
      <w:bookmarkEnd w:id="3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将您的</w: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"http://www.royalcaribbean.com/blog/cruise-101-onboard-credit-and-how-to-spend-it/" \t "https://www.royalcaribbean.com/blog/11-travel-gadgets-to-pack-for-your-next-trip/_blank"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SeaPass 卡</w: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、现金和信用卡存放在手机壳中，为您的陆地冒险装点灯。方便的 Damda Clip 系列为 Android 和 iPhone 打造实用、保护性和时尚的保护套，让您可以随时随身携带您的必需品。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9500"/>
      <w:r>
        <w:rPr>
          <w:rFonts w:hint="eastAsia"/>
          <w:lang w:val="en-US" w:eastAsia="zh-CN"/>
        </w:rPr>
        <w:t>Prblm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2145"/>
      <w:r>
        <w:rPr>
          <w:rFonts w:hint="eastAsia"/>
          <w:lang w:val="en-US" w:eastAsia="zh-CN"/>
        </w:rPr>
        <w:t>吹分机太大 外挂？？半截装。。使用外挂长筒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106"/>
      <w:r>
        <w:rPr>
          <w:rFonts w:hint="eastAsia"/>
          <w:lang w:val="en-US" w:eastAsia="zh-CN"/>
        </w:rPr>
        <w:t>多利用饰品外挂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吊坠 sim吊针，u盘   充电线手链  U盘手链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9653"/>
      <w:r>
        <w:rPr>
          <w:rFonts w:hint="eastAsia"/>
          <w:lang w:val="en-US" w:eastAsia="zh-CN"/>
        </w:rPr>
        <w:t>野外加强款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0654"/>
      <w:r>
        <w:t>旅行用睡袋</w:t>
      </w:r>
      <w:r>
        <w:rPr>
          <w:rFonts w:hint="eastAsia"/>
          <w:lang w:val="en-US" w:eastAsia="zh-CN"/>
        </w:rPr>
        <w:t xml:space="preserve"> 不用帐篷  </w:t>
      </w:r>
      <w:r>
        <w:rPr>
          <w:rFonts w:ascii="宋体" w:hAnsi="宋体" w:eastAsia="宋体" w:cs="宋体"/>
          <w:b/>
          <w:bCs/>
          <w:sz w:val="24"/>
          <w:szCs w:val="24"/>
        </w:rPr>
        <w:t>一次性内裤</w:t>
      </w:r>
      <w:bookmarkEnd w:id="42"/>
    </w:p>
    <w:p>
      <w:pPr>
        <w:pStyle w:val="3"/>
        <w:bidi w:val="0"/>
      </w:pPr>
      <w:bookmarkStart w:id="43" w:name="_Toc5300"/>
      <w:r>
        <w:t>超薄贴身腰包。</w:t>
      </w:r>
      <w:bookmarkEnd w:id="43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可以把一些重要的卡放在这里，防止丢失了。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2158"/>
      <w:r>
        <w:rPr>
          <w:rFonts w:hint="eastAsia"/>
          <w:lang w:val="en-US" w:eastAsia="zh-CN"/>
        </w:rPr>
        <w:t>帽子  蚊香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8815"/>
      <w:r>
        <w:t>行李打包带</w:t>
      </w:r>
      <w:bookmarkEnd w:id="45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可以有效的防止行李箱爆掉。哈哈~</w:t>
      </w:r>
    </w:p>
    <w:p>
      <w:pPr>
        <w:pStyle w:val="3"/>
        <w:bidi w:val="0"/>
      </w:pPr>
      <w:bookmarkStart w:id="46" w:name="_Toc8079"/>
      <w:r>
        <w:t>净水瓶</w:t>
      </w:r>
      <w:bookmarkEnd w:id="4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2B2B2B"/>
          <w:spacing w:val="0"/>
          <w:sz w:val="25"/>
          <w:szCs w:val="25"/>
        </w:rPr>
      </w:pPr>
      <w:bookmarkStart w:id="47" w:name="_Toc183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无人机  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2B2B2B"/>
          <w:spacing w:val="0"/>
          <w:sz w:val="25"/>
          <w:szCs w:val="25"/>
          <w:bdr w:val="none" w:color="auto" w:sz="0" w:space="0"/>
          <w:shd w:val="clear" w:fill="FFFFFF"/>
        </w:rPr>
        <w:t>车载充电器</w:t>
      </w:r>
      <w:bookmarkEnd w:id="47"/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对讲机  firechat  </w:t>
      </w: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防水智能手机壳</w:t>
      </w: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ascii="Georgia" w:hAnsi="Georgia" w:eastAsia="Georgia" w:cs="Georgia"/>
          <w:i w:val="0"/>
          <w:iCs w:val="0"/>
          <w:caps w:val="0"/>
          <w:color w:val="333333"/>
          <w:spacing w:val="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今年早些时候，我写了一篇关于在旅行时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instrText xml:space="preserve"> HYPERLINK "http://www.nytimes.com/2016/05/26/technology/personaltech/a-travelers-guide-to-taking-a-smartphone-abroad.html" \o ""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t>将智能手机带到国外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的指南，其中包括解锁和购买外国 SIM 卡。一些读者还鼓励我提及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instrText xml:space="preserve"> HYPERLINK "https://fi.google.com/about/?u=0" \o "" \t "https://www.nytimes.com/2016/06/23/technology/personaltech/_blank"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t>Google 的 Project Fi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，它在 120 多个国家/地区提供，并且无论您身在何处都收取相同的费用：每月 20 美元，无限分钟和短信，每 GB 数据 10 美元。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在我对 Google Fi 进行了几周的测试中，我发现该服务提供了与传统无线运营商相当的强大覆盖范围。但是，有一点需要注意：Google Fi 仅在少数 Android 手机上可用，而且在国外，数据速度是有上限的。我向经常出国旅行的人推荐一部谷歌Fi手机，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instrText xml:space="preserve"> HYPERLINK "https://fi.google.com/about/phones/" \o "" \t "https://www.nytimes.com/2016/06/23/technology/personaltech/_blank"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t>谷歌网页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上的起价为199美元。但对于很少出国的人来说，用自己的手机用一张国外的SIM卡更实用。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19853"/>
      <w:r>
        <w:rPr>
          <w:rFonts w:hint="eastAsia"/>
          <w:lang w:val="en-US" w:eastAsia="zh-CN"/>
        </w:rPr>
        <w:t>Ref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uke出差行李法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tserra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99F63"/>
    <w:multiLevelType w:val="multilevel"/>
    <w:tmpl w:val="D0399F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42C9"/>
    <w:rsid w:val="00581E43"/>
    <w:rsid w:val="006C5D79"/>
    <w:rsid w:val="01223279"/>
    <w:rsid w:val="01822D6C"/>
    <w:rsid w:val="02035593"/>
    <w:rsid w:val="02A22CA5"/>
    <w:rsid w:val="030841E5"/>
    <w:rsid w:val="03755336"/>
    <w:rsid w:val="03962021"/>
    <w:rsid w:val="064D33DE"/>
    <w:rsid w:val="06A85A15"/>
    <w:rsid w:val="07DB28A2"/>
    <w:rsid w:val="08CB70FF"/>
    <w:rsid w:val="08FD1944"/>
    <w:rsid w:val="093C3E81"/>
    <w:rsid w:val="0A1619D8"/>
    <w:rsid w:val="0A6B77AC"/>
    <w:rsid w:val="0B201C12"/>
    <w:rsid w:val="0BA15AEA"/>
    <w:rsid w:val="0BEF3613"/>
    <w:rsid w:val="0C146CD0"/>
    <w:rsid w:val="0C487A94"/>
    <w:rsid w:val="0CCB61B4"/>
    <w:rsid w:val="0D5A7DC4"/>
    <w:rsid w:val="0DBC7D14"/>
    <w:rsid w:val="0F0E7155"/>
    <w:rsid w:val="10171DC9"/>
    <w:rsid w:val="11154555"/>
    <w:rsid w:val="11470F0B"/>
    <w:rsid w:val="11C24BBF"/>
    <w:rsid w:val="12291BED"/>
    <w:rsid w:val="125D6AFB"/>
    <w:rsid w:val="12680E64"/>
    <w:rsid w:val="143533EF"/>
    <w:rsid w:val="14AB2494"/>
    <w:rsid w:val="163C78E9"/>
    <w:rsid w:val="177C058B"/>
    <w:rsid w:val="17F2659C"/>
    <w:rsid w:val="1939049A"/>
    <w:rsid w:val="195C195A"/>
    <w:rsid w:val="19956FF2"/>
    <w:rsid w:val="1A001CF5"/>
    <w:rsid w:val="1B88185A"/>
    <w:rsid w:val="1BAD569E"/>
    <w:rsid w:val="1BF65CA0"/>
    <w:rsid w:val="1D303373"/>
    <w:rsid w:val="1D3E1AFE"/>
    <w:rsid w:val="1D6D41EF"/>
    <w:rsid w:val="1DFA7E83"/>
    <w:rsid w:val="1E0142C9"/>
    <w:rsid w:val="1F2802D7"/>
    <w:rsid w:val="1F364345"/>
    <w:rsid w:val="1F535164"/>
    <w:rsid w:val="1FD511AD"/>
    <w:rsid w:val="20301058"/>
    <w:rsid w:val="20A45DD5"/>
    <w:rsid w:val="24763D61"/>
    <w:rsid w:val="24A6765C"/>
    <w:rsid w:val="25067025"/>
    <w:rsid w:val="27620233"/>
    <w:rsid w:val="28127146"/>
    <w:rsid w:val="282B06D6"/>
    <w:rsid w:val="29131E03"/>
    <w:rsid w:val="29793FA9"/>
    <w:rsid w:val="29A90022"/>
    <w:rsid w:val="2C26788E"/>
    <w:rsid w:val="2C3B54B4"/>
    <w:rsid w:val="2C471B57"/>
    <w:rsid w:val="2D273031"/>
    <w:rsid w:val="2D8550FE"/>
    <w:rsid w:val="2D9E515B"/>
    <w:rsid w:val="2DB24C88"/>
    <w:rsid w:val="2ECE5E9F"/>
    <w:rsid w:val="2EE5473F"/>
    <w:rsid w:val="316C664E"/>
    <w:rsid w:val="32286DC6"/>
    <w:rsid w:val="32347879"/>
    <w:rsid w:val="323C6A56"/>
    <w:rsid w:val="32644D1F"/>
    <w:rsid w:val="32D65578"/>
    <w:rsid w:val="33367EDF"/>
    <w:rsid w:val="33D93F7F"/>
    <w:rsid w:val="34D42CB6"/>
    <w:rsid w:val="3567321B"/>
    <w:rsid w:val="37463761"/>
    <w:rsid w:val="37607933"/>
    <w:rsid w:val="376844B5"/>
    <w:rsid w:val="376F6CBE"/>
    <w:rsid w:val="384A2047"/>
    <w:rsid w:val="38CA287A"/>
    <w:rsid w:val="38D8114C"/>
    <w:rsid w:val="39824A92"/>
    <w:rsid w:val="3AC9231F"/>
    <w:rsid w:val="3B0D185F"/>
    <w:rsid w:val="3B416D40"/>
    <w:rsid w:val="3CD81175"/>
    <w:rsid w:val="3D373021"/>
    <w:rsid w:val="3D5B15AA"/>
    <w:rsid w:val="3D6A5F84"/>
    <w:rsid w:val="3E4C2874"/>
    <w:rsid w:val="3F7E7C4C"/>
    <w:rsid w:val="3F8C4B5D"/>
    <w:rsid w:val="3F9C396C"/>
    <w:rsid w:val="40902AE8"/>
    <w:rsid w:val="419C133F"/>
    <w:rsid w:val="420136AF"/>
    <w:rsid w:val="428520EA"/>
    <w:rsid w:val="43222FA3"/>
    <w:rsid w:val="44CB3B1B"/>
    <w:rsid w:val="44FB75C1"/>
    <w:rsid w:val="46BE763A"/>
    <w:rsid w:val="46FE04B7"/>
    <w:rsid w:val="47463C4C"/>
    <w:rsid w:val="48195A5A"/>
    <w:rsid w:val="48B51441"/>
    <w:rsid w:val="48FC64F6"/>
    <w:rsid w:val="4A815E5A"/>
    <w:rsid w:val="4CD35839"/>
    <w:rsid w:val="4CDF7686"/>
    <w:rsid w:val="4D2005D6"/>
    <w:rsid w:val="4D2F10BE"/>
    <w:rsid w:val="4E0A48FE"/>
    <w:rsid w:val="51776B62"/>
    <w:rsid w:val="51CD612A"/>
    <w:rsid w:val="5209753A"/>
    <w:rsid w:val="541D7696"/>
    <w:rsid w:val="552E2619"/>
    <w:rsid w:val="55477636"/>
    <w:rsid w:val="557667D8"/>
    <w:rsid w:val="56754497"/>
    <w:rsid w:val="584135C2"/>
    <w:rsid w:val="584347F3"/>
    <w:rsid w:val="58966456"/>
    <w:rsid w:val="58EC5D3C"/>
    <w:rsid w:val="5B9C5C71"/>
    <w:rsid w:val="5BF57A15"/>
    <w:rsid w:val="5C340882"/>
    <w:rsid w:val="5CB3299E"/>
    <w:rsid w:val="5E0C14B0"/>
    <w:rsid w:val="5E4A0CD9"/>
    <w:rsid w:val="5EEB6EBE"/>
    <w:rsid w:val="5F370289"/>
    <w:rsid w:val="5F3F168D"/>
    <w:rsid w:val="5FA353F8"/>
    <w:rsid w:val="614915A8"/>
    <w:rsid w:val="622C5905"/>
    <w:rsid w:val="63360B92"/>
    <w:rsid w:val="639053F3"/>
    <w:rsid w:val="63C86DC4"/>
    <w:rsid w:val="66107265"/>
    <w:rsid w:val="66F717F7"/>
    <w:rsid w:val="67011978"/>
    <w:rsid w:val="671C5A76"/>
    <w:rsid w:val="675C6581"/>
    <w:rsid w:val="676669E2"/>
    <w:rsid w:val="6A121741"/>
    <w:rsid w:val="6B823CCF"/>
    <w:rsid w:val="6BC06917"/>
    <w:rsid w:val="6E0411A2"/>
    <w:rsid w:val="6E135F20"/>
    <w:rsid w:val="6EC0574A"/>
    <w:rsid w:val="70636ABD"/>
    <w:rsid w:val="71736911"/>
    <w:rsid w:val="71D8211F"/>
    <w:rsid w:val="72137010"/>
    <w:rsid w:val="728A5183"/>
    <w:rsid w:val="73D572DD"/>
    <w:rsid w:val="73E36C87"/>
    <w:rsid w:val="748F13C3"/>
    <w:rsid w:val="74CF1255"/>
    <w:rsid w:val="750A0161"/>
    <w:rsid w:val="75C02056"/>
    <w:rsid w:val="7687632E"/>
    <w:rsid w:val="768A03F3"/>
    <w:rsid w:val="76B807C3"/>
    <w:rsid w:val="77912D13"/>
    <w:rsid w:val="77BB738F"/>
    <w:rsid w:val="781B2746"/>
    <w:rsid w:val="785E1093"/>
    <w:rsid w:val="78852587"/>
    <w:rsid w:val="78BF5F12"/>
    <w:rsid w:val="794576E7"/>
    <w:rsid w:val="7AC10876"/>
    <w:rsid w:val="7BC23BDF"/>
    <w:rsid w:val="7C844961"/>
    <w:rsid w:val="7DB13B00"/>
    <w:rsid w:val="7DBC0E90"/>
    <w:rsid w:val="7DE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2021-11-25T17:21:00Z</dcterms:created>
  <dc:creator>ati</dc:creator>
  <cp:lastModifiedBy>ati</cp:lastModifiedBy>
  <dcterms:modified xsi:type="dcterms:W3CDTF">2021-11-25T20:48:47Z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DC12E42FAE8D421C98EA83DB999D6B79</vt:lpwstr>
  </property>
</Properties>
</file>