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info scry 信息安全开启俩不登录的登录方法模式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41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5" w:name="_GoBack"/>
          <w:bookmarkEnd w:id="5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4大方法</w:t>
          </w:r>
          <w:r>
            <w:tab/>
          </w:r>
          <w:r>
            <w:fldChar w:fldCharType="begin"/>
          </w:r>
          <w:r>
            <w:instrText xml:space="preserve"> PAGEREF _Toc16672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iCs w:val="0"/>
              <w:caps w:val="0"/>
              <w:spacing w:val="2"/>
              <w:szCs w:val="19"/>
            </w:rPr>
            <w:t xml:space="preserve">1.1. </w:t>
          </w:r>
          <w:r>
            <w:rPr>
              <w:rFonts w:hint="default" w:ascii="Arial" w:hAnsi="Arial" w:eastAsia="Arial" w:cs="Arial"/>
              <w:i w:val="0"/>
              <w:iCs w:val="0"/>
              <w:caps w:val="0"/>
              <w:spacing w:val="2"/>
              <w:kern w:val="0"/>
              <w:szCs w:val="19"/>
              <w:lang w:val="en-US" w:eastAsia="zh-CN" w:bidi="ar"/>
            </w:rPr>
            <w:t>Google 提示</w:t>
          </w:r>
          <w:r>
            <w:rPr>
              <w:rFonts w:hint="default" w:ascii="Arial" w:hAnsi="Arial" w:eastAsia="Arial" w:cs="Arial"/>
              <w:bCs/>
              <w:i w:val="0"/>
              <w:iCs w:val="0"/>
              <w:caps w:val="0"/>
              <w:spacing w:val="2"/>
              <w:kern w:val="0"/>
              <w:szCs w:val="19"/>
              <w:lang w:val="en-US" w:eastAsia="zh-CN" w:bidi="ar"/>
            </w:rPr>
            <w:t>（默认）</w:t>
          </w:r>
          <w:r>
            <w:rPr>
              <w:rFonts w:ascii="Material Icons Extended" w:hAnsi="Material Icons Extended" w:eastAsia="Material Icons Extended" w:cs="Material Icons Extended"/>
              <w:bCs w:val="0"/>
              <w:i w:val="0"/>
              <w:iCs w:val="0"/>
              <w:caps w:val="0"/>
              <w:spacing w:val="0"/>
              <w:szCs w:val="21"/>
            </w:rPr>
            <w:t></w:t>
          </w:r>
          <w:r>
            <w:tab/>
          </w:r>
          <w:r>
            <w:fldChar w:fldCharType="begin"/>
          </w:r>
          <w:r>
            <w:instrText xml:space="preserve"> PAGEREF _Toc26322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default"/>
              <w:lang w:val="en-US" w:eastAsia="zh-CN"/>
            </w:rPr>
            <w:t>身份验证器应用程序</w:t>
          </w:r>
          <w:r>
            <w:tab/>
          </w:r>
          <w:r>
            <w:fldChar w:fldCharType="begin"/>
          </w:r>
          <w:r>
            <w:instrText xml:space="preserve"> PAGEREF _Toc29258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default"/>
              <w:lang w:val="en-US" w:eastAsia="zh-CN"/>
            </w:rPr>
            <w:t>语音或短信</w:t>
          </w:r>
          <w:r>
            <w:tab/>
          </w:r>
          <w:r>
            <w:fldChar w:fldCharType="begin"/>
          </w:r>
          <w:r>
            <w:instrText xml:space="preserve"> PAGEREF _Toc27428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rFonts w:hint="default"/>
              <w:lang w:val="en-US" w:eastAsia="zh-CN"/>
            </w:rPr>
            <w:t>备用代码</w:t>
          </w:r>
          <w:r>
            <w:tab/>
          </w:r>
          <w:r>
            <w:fldChar w:fldCharType="begin"/>
          </w:r>
          <w:r>
            <w:instrText xml:space="preserve"> PAGEREF _Toc15362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0" w:name="_Toc16672"/>
      <w:r>
        <w:rPr>
          <w:rFonts w:hint="eastAsia"/>
          <w:lang w:val="en-US" w:eastAsia="zh-CN"/>
        </w:rPr>
        <w:t>4大方法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19"/>
          <w:szCs w:val="19"/>
        </w:rPr>
      </w:pPr>
      <w:bookmarkStart w:id="1" w:name="_Toc26322"/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kern w:val="0"/>
          <w:sz w:val="19"/>
          <w:szCs w:val="19"/>
          <w:bdr w:val="none" w:color="auto" w:sz="0" w:space="0"/>
          <w:lang w:val="en-US" w:eastAsia="zh-CN" w:bidi="ar"/>
        </w:rPr>
        <w:t>Google 提示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kern w:val="0"/>
          <w:sz w:val="19"/>
          <w:szCs w:val="19"/>
          <w:bdr w:val="none" w:color="auto" w:sz="0" w:space="0"/>
          <w:lang w:val="en-US" w:eastAsia="zh-CN" w:bidi="ar"/>
        </w:rPr>
        <w:t>（默认）</w:t>
      </w:r>
      <w:r>
        <w:rPr>
          <w:rFonts w:hint="default" w:ascii="Arial" w:hAnsi="Arial" w:eastAsia="Arial" w:cs="Arial"/>
          <w:i w:val="0"/>
          <w:iCs w:val="0"/>
          <w:caps w:val="0"/>
          <w:color w:val="7F7F7F"/>
          <w:spacing w:val="2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7F7F7F"/>
          <w:spacing w:val="2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"https://myaccount.google.com/" </w:instrText>
      </w:r>
      <w:r>
        <w:rPr>
          <w:rFonts w:hint="default" w:ascii="Arial" w:hAnsi="Arial" w:eastAsia="Arial" w:cs="Arial"/>
          <w:i w:val="0"/>
          <w:iCs w:val="0"/>
          <w:caps w:val="0"/>
          <w:color w:val="7F7F7F"/>
          <w:spacing w:val="2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6"/>
          <w:rFonts w:ascii="Material Icons Extended" w:hAnsi="Material Icons Extended" w:eastAsia="Material Icons Extended" w:cs="Material Icons Extended"/>
          <w:b w:val="0"/>
          <w:bCs w:val="0"/>
          <w:i w:val="0"/>
          <w:iCs w:val="0"/>
          <w:caps w:val="0"/>
          <w:color w:val="7F7F7F"/>
          <w:spacing w:val="0"/>
          <w:sz w:val="21"/>
          <w:szCs w:val="21"/>
          <w:u w:val="none"/>
        </w:rPr>
        <w:t></w:t>
      </w:r>
      <w:r>
        <w:rPr>
          <w:rFonts w:hint="default" w:ascii="Arial" w:hAnsi="Arial" w:eastAsia="Arial" w:cs="Arial"/>
          <w:i w:val="0"/>
          <w:iCs w:val="0"/>
          <w:caps w:val="0"/>
          <w:color w:val="7F7F7F"/>
          <w:spacing w:val="2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bookmarkEnd w:id="1"/>
    </w:p>
    <w:p>
      <w:pPr>
        <w:pStyle w:val="13"/>
        <w:keepNext w:val="0"/>
        <w:keepLines w:val="0"/>
        <w:widowControl/>
        <w:suppressLineNumbers w:val="0"/>
        <w:spacing w:before="0" w:beforeAutospacing="0" w:after="288" w:afterAutospacing="0"/>
        <w:ind w:left="0" w:right="0"/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F6368"/>
          <w:spacing w:val="2"/>
          <w:sz w:val="15"/>
          <w:szCs w:val="15"/>
        </w:rPr>
        <w:t>输入密码后，Google 提示会安全地发送到您登录的每部手机。只需点按通知即可查看并登录。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288" w:afterAutospacing="0"/>
        <w:ind w:left="0" w:right="0"/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F6368"/>
          <w:spacing w:val="2"/>
          <w:sz w:val="15"/>
          <w:szCs w:val="15"/>
        </w:rPr>
        <w:t>要停止在特定手机上收到提示，请退出该手机。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1A73E8"/>
          <w:spacing w:val="2"/>
          <w:sz w:val="15"/>
          <w:szCs w:val="15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1A73E8"/>
          <w:spacing w:val="2"/>
          <w:sz w:val="15"/>
          <w:szCs w:val="15"/>
          <w:u w:val="none"/>
        </w:rPr>
        <w:instrText xml:space="preserve"> HYPERLINK "https://support.google.com/accounts/bin/answer/7026266?hl=en_GB" \t "https://myaccount.google.com/signinoptions/_blank"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1A73E8"/>
          <w:spacing w:val="2"/>
          <w:sz w:val="15"/>
          <w:szCs w:val="15"/>
          <w:u w:val="none"/>
        </w:rPr>
        <w:fldChar w:fldCharType="separate"/>
      </w:r>
      <w:r>
        <w:rPr>
          <w:rStyle w:val="16"/>
          <w:rFonts w:hint="default" w:ascii="Arial" w:hAnsi="Arial" w:eastAsia="Arial" w:cs="Arial"/>
          <w:b w:val="0"/>
          <w:bCs w:val="0"/>
          <w:i w:val="0"/>
          <w:iCs w:val="0"/>
          <w:caps w:val="0"/>
          <w:color w:val="1A73E8"/>
          <w:spacing w:val="2"/>
          <w:sz w:val="15"/>
          <w:szCs w:val="15"/>
          <w:u w:val="none"/>
        </w:rPr>
        <w:t>了解更多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1A73E8"/>
          <w:spacing w:val="2"/>
          <w:sz w:val="15"/>
          <w:szCs w:val="15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pacing w:after="288" w:afterAutospacing="0"/>
        <w:ind w:left="0" w:firstLine="0"/>
        <w:jc w:val="lef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F6368"/>
          <w:spacing w:val="2"/>
          <w:sz w:val="15"/>
          <w:szCs w:val="15"/>
        </w:rPr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288" w:afterAutospacing="0"/>
        <w:ind w:left="0" w:right="0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5F6368"/>
          <w:spacing w:val="2"/>
          <w:sz w:val="15"/>
          <w:szCs w:val="15"/>
        </w:rPr>
        <w:t>注意：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F6368"/>
          <w:spacing w:val="2"/>
          <w:sz w:val="15"/>
          <w:szCs w:val="15"/>
        </w:rPr>
        <w:t>如果您在任何符合条件的手机上登录您的 Google 帐户，Google 提示将被添加为另一种两步验证方法。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pacing w:after="288" w:afterAutospacing="0"/>
        <w:ind w:left="0" w:firstLine="0"/>
        <w:jc w:val="lef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F6368"/>
          <w:spacing w:val="2"/>
          <w:sz w:val="15"/>
          <w:szCs w:val="15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F6368"/>
          <w:spacing w:val="2"/>
          <w:kern w:val="0"/>
          <w:sz w:val="15"/>
          <w:szCs w:val="15"/>
          <w:bdr w:val="none" w:color="auto" w:sz="0" w:space="0"/>
          <w:lang w:val="en-US" w:eastAsia="zh-CN" w:bidi="ar"/>
        </w:rPr>
        <w:drawing>
          <wp:inline distT="0" distB="0" distL="114300" distR="114300">
            <wp:extent cx="342900" cy="342900"/>
            <wp:effectExtent l="0" t="0" r="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pacing w:after="288" w:afterAutospacing="0"/>
        <w:ind w:lef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5F6368"/>
          <w:spacing w:val="2"/>
          <w:sz w:val="16"/>
          <w:szCs w:val="1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5F6368"/>
          <w:spacing w:val="2"/>
          <w:kern w:val="0"/>
          <w:sz w:val="16"/>
          <w:szCs w:val="16"/>
          <w:bdr w:val="none" w:color="auto" w:sz="0" w:space="0"/>
          <w:lang w:val="en-US" w:eastAsia="zh-CN" w:bidi="ar"/>
        </w:rPr>
        <w:t>银河A22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pacing w:before="216" w:beforeAutospacing="0" w:after="288" w:afterAutospacing="0"/>
        <w:ind w:left="0" w:firstLine="0"/>
        <w:jc w:val="lef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F6368"/>
          <w:spacing w:val="2"/>
          <w:sz w:val="15"/>
          <w:szCs w:val="15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F6368"/>
          <w:spacing w:val="2"/>
          <w:kern w:val="0"/>
          <w:sz w:val="15"/>
          <w:szCs w:val="15"/>
          <w:bdr w:val="none" w:color="auto" w:sz="0" w:space="0"/>
          <w:lang w:val="en-US" w:eastAsia="zh-CN" w:bidi="ar"/>
        </w:rPr>
        <w:drawing>
          <wp:inline distT="0" distB="0" distL="114300" distR="114300">
            <wp:extent cx="342900" cy="342900"/>
            <wp:effectExtent l="0" t="0" r="0" b="762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pacing w:before="216" w:beforeAutospacing="0" w:after="288" w:afterAutospacing="0"/>
        <w:ind w:lef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5F6368"/>
          <w:spacing w:val="2"/>
          <w:sz w:val="16"/>
          <w:szCs w:val="1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5F6368"/>
          <w:spacing w:val="2"/>
          <w:kern w:val="0"/>
          <w:sz w:val="16"/>
          <w:szCs w:val="16"/>
          <w:bdr w:val="none" w:color="auto" w:sz="0" w:space="0"/>
          <w:lang w:val="en-US" w:eastAsia="zh-CN" w:bidi="ar"/>
        </w:rPr>
        <w:t>Oukitel WP5 Pro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pacing w:before="216" w:beforeAutospacing="0" w:after="288" w:afterAutospacing="0"/>
        <w:ind w:left="0" w:firstLine="0"/>
        <w:jc w:val="lef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F6368"/>
          <w:spacing w:val="2"/>
          <w:sz w:val="15"/>
          <w:szCs w:val="15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F6368"/>
          <w:spacing w:val="2"/>
          <w:kern w:val="0"/>
          <w:sz w:val="15"/>
          <w:szCs w:val="15"/>
          <w:bdr w:val="none" w:color="auto" w:sz="0" w:space="0"/>
          <w:lang w:val="en-US" w:eastAsia="zh-CN" w:bidi="ar"/>
        </w:rPr>
        <w:drawing>
          <wp:inline distT="0" distB="0" distL="114300" distR="114300">
            <wp:extent cx="342900" cy="342900"/>
            <wp:effectExtent l="0" t="0" r="0" b="762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pacing w:before="216" w:beforeAutospacing="0" w:after="288" w:afterAutospacing="0"/>
        <w:ind w:lef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5F6368"/>
          <w:spacing w:val="2"/>
          <w:sz w:val="16"/>
          <w:szCs w:val="1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5F6368"/>
          <w:spacing w:val="2"/>
          <w:kern w:val="0"/>
          <w:sz w:val="16"/>
          <w:szCs w:val="16"/>
          <w:bdr w:val="none" w:color="auto" w:sz="0" w:space="0"/>
          <w:lang w:val="en-US" w:eastAsia="zh-CN" w:bidi="ar"/>
        </w:rPr>
        <w:t>银河A22 5G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pacing w:before="216" w:beforeAutospacing="0" w:after="288" w:afterAutospacing="0"/>
        <w:ind w:lef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5F6368"/>
          <w:spacing w:val="2"/>
          <w:sz w:val="16"/>
          <w:szCs w:val="1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5F6368"/>
          <w:spacing w:val="2"/>
          <w:kern w:val="0"/>
          <w:sz w:val="16"/>
          <w:szCs w:val="16"/>
          <w:bdr w:val="none" w:color="auto" w:sz="0" w:space="0"/>
          <w:lang w:val="en-US" w:eastAsia="zh-CN" w:bidi="ar"/>
        </w:rPr>
        <w:t>SM-A125F</w:t>
      </w:r>
    </w:p>
    <w:p>
      <w:pPr>
        <w:pStyle w:val="3"/>
        <w:bidi w:val="0"/>
        <w:rPr>
          <w:rFonts w:hint="default"/>
        </w:rPr>
      </w:pPr>
      <w:bookmarkStart w:id="2" w:name="_Toc29258"/>
      <w:r>
        <w:rPr>
          <w:rFonts w:hint="default"/>
          <w:lang w:val="en-US" w:eastAsia="zh-CN"/>
        </w:rPr>
        <w:t>身份验证器应用程序</w:t>
      </w:r>
      <w:bookmarkEnd w:id="2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pacing w:after="288" w:afterAutospacing="0"/>
        <w:ind w:left="0" w:firstLine="0"/>
        <w:jc w:val="lef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202124"/>
          <w:spacing w:val="2"/>
          <w:sz w:val="19"/>
          <w:szCs w:val="19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202124"/>
          <w:spacing w:val="2"/>
          <w:kern w:val="0"/>
          <w:sz w:val="19"/>
          <w:szCs w:val="19"/>
          <w:bdr w:val="none" w:color="auto" w:sz="0" w:space="0"/>
          <w:lang w:val="en-US" w:eastAsia="zh-CN" w:bidi="ar"/>
        </w:rPr>
        <w:t>Android 上的身份验证器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96" w:afterAutospacing="0"/>
        <w:ind w:left="0" w:right="0" w:firstLine="0"/>
        <w:jc w:val="center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202124"/>
          <w:spacing w:val="2"/>
          <w:sz w:val="19"/>
          <w:szCs w:val="19"/>
        </w:rPr>
      </w:pPr>
      <w:r>
        <w:rPr>
          <w:rFonts w:hint="default" w:ascii="Material Icons Extended" w:hAnsi="Material Icons Extended" w:eastAsia="Material Icons Extended" w:cs="Material Icons Extended"/>
          <w:b w:val="0"/>
          <w:bCs w:val="0"/>
          <w:i w:val="0"/>
          <w:iCs w:val="0"/>
          <w:caps w:val="0"/>
          <w:color w:val="202124"/>
          <w:spacing w:val="0"/>
          <w:kern w:val="0"/>
          <w:sz w:val="28"/>
          <w:szCs w:val="28"/>
          <w:lang w:val="en-US" w:eastAsia="zh-CN" w:bidi="ar"/>
        </w:rPr>
        <w:t>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pacing w:before="60" w:beforeAutospacing="0" w:after="144" w:afterAutospacing="0"/>
        <w:ind w:left="0" w:firstLine="0"/>
        <w:jc w:val="lef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F6368"/>
          <w:spacing w:val="2"/>
          <w:sz w:val="15"/>
          <w:szCs w:val="15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F6368"/>
          <w:spacing w:val="2"/>
          <w:kern w:val="0"/>
          <w:sz w:val="15"/>
          <w:szCs w:val="15"/>
          <w:bdr w:val="none" w:color="auto" w:sz="0" w:space="0"/>
          <w:lang w:val="en-US" w:eastAsia="zh-CN" w:bidi="ar"/>
        </w:rPr>
        <w:t>添加：10 月 16 日，03:43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92" w:afterAutospacing="0" w:line="240" w:lineRule="atLeast"/>
        <w:ind w:left="-96" w:firstLine="0"/>
        <w:jc w:val="right"/>
        <w:rPr>
          <w:rFonts w:hint="default" w:ascii="Arial" w:hAnsi="Arial" w:eastAsia="Arial" w:cs="Arial"/>
          <w:i w:val="0"/>
          <w:iCs w:val="0"/>
          <w:caps/>
          <w:color w:val="4285F4"/>
          <w:spacing w:val="2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/>
          <w:color w:val="4285F4"/>
          <w:spacing w:val="2"/>
          <w:kern w:val="0"/>
          <w:sz w:val="16"/>
          <w:szCs w:val="16"/>
          <w:lang w:val="en-US" w:eastAsia="zh-CN" w:bidi="ar"/>
        </w:rPr>
        <w:t>换手机</w:t>
      </w:r>
    </w:p>
    <w:p>
      <w:pPr>
        <w:pStyle w:val="3"/>
        <w:bidi w:val="0"/>
        <w:rPr>
          <w:rFonts w:hint="default"/>
        </w:rPr>
      </w:pPr>
      <w:bookmarkStart w:id="3" w:name="_Toc27428"/>
      <w:r>
        <w:rPr>
          <w:rFonts w:hint="default"/>
          <w:lang w:val="en-US" w:eastAsia="zh-CN"/>
        </w:rPr>
        <w:t>语音或短信</w:t>
      </w:r>
      <w:bookmarkEnd w:id="3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pacing w:after="288" w:afterAutospacing="0"/>
        <w:ind w:left="0" w:firstLine="0"/>
        <w:jc w:val="lef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202124"/>
          <w:spacing w:val="2"/>
          <w:sz w:val="19"/>
          <w:szCs w:val="19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202124"/>
          <w:spacing w:val="2"/>
          <w:kern w:val="0"/>
          <w:sz w:val="19"/>
          <w:szCs w:val="19"/>
          <w:bdr w:val="none" w:color="auto" w:sz="0" w:space="0"/>
          <w:lang w:val="en-US" w:eastAsia="zh-CN" w:bidi="ar"/>
        </w:rPr>
        <w:t>0977 646 8163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pacing w:after="288" w:afterAutospacing="0"/>
        <w:ind w:left="0" w:firstLine="0"/>
        <w:jc w:val="lef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4A853"/>
          <w:spacing w:val="2"/>
          <w:sz w:val="16"/>
          <w:szCs w:val="16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4A853"/>
          <w:spacing w:val="2"/>
          <w:kern w:val="0"/>
          <w:sz w:val="16"/>
          <w:szCs w:val="16"/>
          <w:bdr w:val="none" w:color="auto" w:sz="0" w:space="0"/>
          <w:lang w:val="en-US" w:eastAsia="zh-CN" w:bidi="ar"/>
        </w:rPr>
        <w:t>已验证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96" w:afterAutospacing="0"/>
        <w:ind w:left="0" w:right="0" w:firstLine="0"/>
        <w:jc w:val="center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202124"/>
          <w:spacing w:val="2"/>
          <w:sz w:val="19"/>
          <w:szCs w:val="19"/>
        </w:rPr>
      </w:pPr>
      <w:r>
        <w:rPr>
          <w:rFonts w:hint="default" w:ascii="Material Icons Extended" w:hAnsi="Material Icons Extended" w:eastAsia="Material Icons Extended" w:cs="Material Icons Extended"/>
          <w:b w:val="0"/>
          <w:bCs w:val="0"/>
          <w:i w:val="0"/>
          <w:iCs w:val="0"/>
          <w:caps w:val="0"/>
          <w:color w:val="202124"/>
          <w:spacing w:val="0"/>
          <w:kern w:val="0"/>
          <w:sz w:val="28"/>
          <w:szCs w:val="28"/>
          <w:lang w:val="en-US" w:eastAsia="zh-CN" w:bidi="ar"/>
        </w:rPr>
        <w:t>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pacing w:before="60" w:beforeAutospacing="0" w:after="144" w:afterAutospacing="0"/>
        <w:ind w:left="0" w:firstLine="0"/>
        <w:jc w:val="lef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F6368"/>
          <w:spacing w:val="2"/>
          <w:sz w:val="15"/>
          <w:szCs w:val="15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F6368"/>
          <w:spacing w:val="2"/>
          <w:kern w:val="0"/>
          <w:sz w:val="15"/>
          <w:szCs w:val="15"/>
          <w:bdr w:val="none" w:color="auto" w:sz="0" w:space="0"/>
          <w:lang w:val="en-US" w:eastAsia="zh-CN" w:bidi="ar"/>
        </w:rPr>
        <w:t>验证码通过短信发送。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92" w:afterAutospacing="0" w:line="240" w:lineRule="atLeast"/>
        <w:ind w:left="-96" w:firstLine="0"/>
        <w:jc w:val="right"/>
        <w:rPr>
          <w:rFonts w:hint="default" w:ascii="Arial" w:hAnsi="Arial" w:eastAsia="Arial" w:cs="Arial"/>
          <w:i w:val="0"/>
          <w:iCs w:val="0"/>
          <w:caps/>
          <w:color w:val="4285F4"/>
          <w:spacing w:val="2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/>
          <w:color w:val="4285F4"/>
          <w:spacing w:val="2"/>
          <w:kern w:val="0"/>
          <w:sz w:val="16"/>
          <w:szCs w:val="16"/>
          <w:lang w:val="en-US" w:eastAsia="zh-CN" w:bidi="ar"/>
        </w:rPr>
        <w:t>添加电话</w:t>
      </w:r>
    </w:p>
    <w:p>
      <w:pPr>
        <w:pStyle w:val="3"/>
        <w:bidi w:val="0"/>
        <w:rPr>
          <w:rFonts w:hint="default"/>
        </w:rPr>
      </w:pPr>
      <w:bookmarkStart w:id="4" w:name="_Toc15362"/>
      <w:r>
        <w:rPr>
          <w:rFonts w:hint="default"/>
          <w:lang w:val="en-US" w:eastAsia="zh-CN"/>
        </w:rPr>
        <w:t>备用代码</w:t>
      </w:r>
      <w:bookmarkEnd w:id="4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pacing w:after="288" w:afterAutospacing="0"/>
        <w:ind w:left="0" w:firstLine="0"/>
        <w:jc w:val="lef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F6368"/>
          <w:spacing w:val="2"/>
          <w:sz w:val="15"/>
          <w:szCs w:val="15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F6368"/>
          <w:spacing w:val="2"/>
          <w:kern w:val="0"/>
          <w:sz w:val="15"/>
          <w:szCs w:val="15"/>
          <w:bdr w:val="none" w:color="auto" w:sz="0" w:space="0"/>
          <w:lang w:val="en-US" w:eastAsia="zh-CN" w:bidi="ar"/>
        </w:rPr>
        <w:t>目前有 10 个一次性代码处于活动状态，但您可以根据需要生成更多代码。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aterial Icons Extended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63007C"/>
    <w:multiLevelType w:val="multilevel"/>
    <w:tmpl w:val="1363007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6339B0"/>
    <w:rsid w:val="1603266F"/>
    <w:rsid w:val="28E23CC4"/>
    <w:rsid w:val="2C281159"/>
    <w:rsid w:val="2E1160B1"/>
    <w:rsid w:val="5ADD2157"/>
    <w:rsid w:val="6CBD532B"/>
    <w:rsid w:val="7163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2021-11-26T06:19:00Z</dcterms:created>
  <dc:creator>ati</dc:creator>
  <cp:lastModifiedBy>ati</cp:lastModifiedBy>
  <dcterms:modified xsi:type="dcterms:W3CDTF">2021-11-26T06:20:30Z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205FF0689F354EFE9B04DBAD708791E7</vt:lpwstr>
  </property>
</Properties>
</file>