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jvm性能调优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Gc调优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Jit c1 c2调优  </w:t>
      </w:r>
      <w:r>
        <w:t>分层编译技术</w:t>
      </w:r>
    </w:p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优先架构调优和代码调优，JVM优化是不得已的手段（代码、架构层面）；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分析GC情况优化代码比优化JVM参数更好（代码层面）； </w:t>
      </w:r>
    </w:p>
    <w:p>
      <w:pPr>
        <w:pStyle w:val="3"/>
        <w:keepNext w:val="0"/>
        <w:keepLines w:val="0"/>
        <w:widowControl/>
        <w:suppressLineNumbers w:val="0"/>
      </w:pPr>
      <w:r>
        <w:t>通过以上原则，我们发现，其实最有效的优化手段是架构和代码层面的优化，而JVM优化则是最后不得已的手段，也可以说是对服务器配置的最后一次“压榨”。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8E0DF5"/>
    <w:multiLevelType w:val="multilevel"/>
    <w:tmpl w:val="E38E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72EB5"/>
    <w:rsid w:val="0F827F31"/>
    <w:rsid w:val="22472EB5"/>
    <w:rsid w:val="27A427F5"/>
    <w:rsid w:val="342A2B2B"/>
    <w:rsid w:val="51701FBF"/>
    <w:rsid w:val="6626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2020-12-09T04:42:00Z</dcterms:created>
  <dc:creator>ati</dc:creator>
  <cp:lastModifiedBy>ati</cp:lastModifiedBy>
  <dcterms:modified xsi:type="dcterms:W3CDTF">2020-12-09T04:44:18Z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