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center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  <w:r>
        <w:rPr>
          <w:rFonts w:hint="eastAsia"/>
          <w:lang w:val="en-US" w:eastAsia="zh-CN"/>
        </w:rPr>
        <w:t>Logger通配符模式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  <w:t>通配符记录器名称</w:t>
      </w: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对于基于属性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properties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的配置，您只需简单地获取软件包名称，而无需使用任何通配符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log4j.logger.org.apache.http=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包名模式就可以了。。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log4j.logger.org.apache.http.*=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log4j.logger.org.apache.http*=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log4j.logger.org.apache.http.*.*=</w:t>
      </w:r>
      <w:r>
        <w:rPr>
          <w:rFonts w:hint="eastAsia" w:ascii="Courier New" w:hAnsi="Courier New"/>
          <w:color w:val="2A00FF"/>
          <w:sz w:val="20"/>
        </w:rPr>
        <w:t>info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rest 和sql日志。。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要加title:contxt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Query要输出sql，list size，and restult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如果result不长的话 10个以内</w:t>
      </w:r>
      <w:bookmarkStart w:id="0" w:name="_GoBack"/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要sql ，影响行数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List&lt;Map&lt;String, Object&gt;&gt; queryx(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List&lt;Map&lt;String, Object&gt;&gt;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.query(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MapListHandler());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"li.size:"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 xml:space="preserve">.size());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update(Connection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.update(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"updt rzt:"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6F8544"/>
    <w:multiLevelType w:val="multilevel"/>
    <w:tmpl w:val="F26F85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71133"/>
    <w:rsid w:val="06467984"/>
    <w:rsid w:val="21801D6E"/>
    <w:rsid w:val="25D2506E"/>
    <w:rsid w:val="3EFB2EA4"/>
    <w:rsid w:val="40FB16A0"/>
    <w:rsid w:val="471C44AE"/>
    <w:rsid w:val="47D71D87"/>
    <w:rsid w:val="4B9D37C6"/>
    <w:rsid w:val="5F6B5E4B"/>
    <w:rsid w:val="655C5F49"/>
    <w:rsid w:val="7A0A7020"/>
    <w:rsid w:val="7CF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2020-12-22T04:24:00Z</dcterms:created>
  <dc:creator>ati</dc:creator>
  <cp:lastModifiedBy>ati</cp:lastModifiedBy>
  <dcterms:modified xsi:type="dcterms:W3CDTF">2020-12-27T05:38:42Z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