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5327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常用的通用业务组件（可以跨项目使用）</w:t>
          </w:r>
          <w:r>
            <w:tab/>
          </w:r>
          <w:r>
            <w:fldChar w:fldCharType="begin"/>
          </w:r>
          <w:r>
            <w:instrText xml:space="preserve"> PAGEREF _Toc1838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大部分基于数据库的</w:t>
          </w:r>
          <w:r>
            <w:tab/>
          </w:r>
          <w:r>
            <w:fldChar w:fldCharType="begin"/>
          </w:r>
          <w:r>
            <w:instrText xml:space="preserve"> PAGEREF _Toc11904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站内信  用户权限   用户中心等  菜单  数据字典</w:t>
          </w:r>
          <w:r>
            <w:tab/>
          </w:r>
          <w:r>
            <w:fldChar w:fldCharType="begin"/>
          </w:r>
          <w:r>
            <w:instrText xml:space="preserve"> PAGEREF _Toc357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操作日志</w:t>
          </w:r>
          <w:r>
            <w:tab/>
          </w:r>
          <w:r>
            <w:fldChar w:fldCharType="begin"/>
          </w:r>
          <w:r>
            <w:instrText xml:space="preserve"> PAGEREF _Toc12374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常用的技术组件（可以跨业务使用）</w:t>
          </w:r>
          <w:r>
            <w:tab/>
          </w:r>
          <w:r>
            <w:fldChar w:fldCharType="begin"/>
          </w:r>
          <w:r>
            <w:instrText xml:space="preserve"> PAGEREF _Toc26132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838"/>
      <w:r>
        <w:rPr>
          <w:rFonts w:hint="eastAsia"/>
          <w:lang w:val="en-US" w:eastAsia="zh-CN"/>
        </w:rPr>
        <w:t>常用的通用业务组件（可以跨项目使用）</w:t>
      </w:r>
      <w:bookmarkEnd w:id="0"/>
    </w:p>
    <w:p>
      <w:pPr>
        <w:numPr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1" w:name="_Toc11904"/>
      <w:r>
        <w:rPr>
          <w:rFonts w:hint="eastAsia"/>
          <w:lang w:val="en-US" w:eastAsia="zh-CN"/>
        </w:rPr>
        <w:t>大部分基于数据库的</w:t>
      </w:r>
      <w:bookmarkEnd w:id="1"/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2" w:name="_Toc357"/>
      <w:r>
        <w:rPr>
          <w:rFonts w:hint="eastAsia"/>
          <w:lang w:val="en-US" w:eastAsia="zh-CN"/>
        </w:rPr>
        <w:t>站内信  用户权限   用户中心等  菜单  数据字典</w:t>
      </w:r>
      <w:bookmarkEnd w:id="2"/>
      <w:r>
        <w:rPr>
          <w:rFonts w:hint="eastAsia"/>
          <w:lang w:val="en-US" w:eastAsia="zh-CN"/>
        </w:rPr>
        <w:t xml:space="preserve">  账户中心 交易流水等</w:t>
      </w:r>
      <w:bookmarkStart w:id="5" w:name="_GoBack"/>
      <w:bookmarkEnd w:id="5"/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3" w:name="_Toc12374"/>
      <w:r>
        <w:rPr>
          <w:rFonts w:hint="eastAsia"/>
          <w:lang w:val="en-US" w:eastAsia="zh-CN"/>
        </w:rPr>
        <w:t>操作日志</w:t>
      </w:r>
      <w:bookmarkEnd w:id="3"/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Xxx流水记录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4" w:name="_Toc26132"/>
      <w:r>
        <w:rPr>
          <w:rFonts w:hint="eastAsia"/>
          <w:lang w:val="en-US" w:eastAsia="zh-CN"/>
        </w:rPr>
        <w:t>常用的技术组件（可以跨业务使用）</w:t>
      </w:r>
      <w:bookmarkEnd w:id="4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日志  im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项目组件 不通用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C1156"/>
    <w:multiLevelType w:val="singleLevel"/>
    <w:tmpl w:val="9D4C11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5538"/>
    <w:rsid w:val="0E73664F"/>
    <w:rsid w:val="112B0F39"/>
    <w:rsid w:val="1F407943"/>
    <w:rsid w:val="21CD7FC9"/>
    <w:rsid w:val="21E3129F"/>
    <w:rsid w:val="22D61BEB"/>
    <w:rsid w:val="2D5061FD"/>
    <w:rsid w:val="2DBA711B"/>
    <w:rsid w:val="32DB2853"/>
    <w:rsid w:val="45F02834"/>
    <w:rsid w:val="547245AE"/>
    <w:rsid w:val="5AA87BD2"/>
    <w:rsid w:val="63450623"/>
    <w:rsid w:val="6C6C4A3C"/>
    <w:rsid w:val="6F4058FE"/>
    <w:rsid w:val="71E7618B"/>
    <w:rsid w:val="768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2021-04-01T02:54:40Z</dcterms:created>
  <dc:creator>Dom.NN</dc:creator>
  <cp:lastModifiedBy>Dom</cp:lastModifiedBy>
  <dcterms:modified xsi:type="dcterms:W3CDTF">2021-04-01T03:21:46Z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