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问题起源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对行锁存在大bug，行锁是加在索引上的。所以如果没有索引，或者意外原因引起索引失效，或者mysql对sql优化器决定不使用索引对情况下，那么就会锁表，导致一个用户更新自己数据，其间所有用户都不能更新自己的数据了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其他数据库对索引pgsql mssql oracle等都是把行锁加在数据行上对，这才是行锁的正确方式。。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数据库连接池导致的连接复用对锁表又是雪上加霜，不能及时释放连接，导致表锁持续，很可能造成死锁状态..所有对用户都不能更新自己的数据了。。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ascii="sans-serif" w:hAnsi="sans-serif" w:eastAsia="sans-serif" w:cs="sans-serif"/>
          <w:i w:val="0"/>
          <w:caps w:val="0"/>
          <w:color w:val="000000"/>
          <w:spacing w:val="0"/>
          <w:sz w:val="54"/>
          <w:szCs w:val="54"/>
        </w:rPr>
      </w:pPr>
      <w:r>
        <w:rPr>
          <w:rStyle w:val="14"/>
          <w:rFonts w:hint="eastAsia" w:ascii="宋体" w:hAnsi="宋体" w:eastAsia="宋体" w:cs="宋体"/>
          <w:b/>
          <w:i w:val="0"/>
          <w:caps w:val="0"/>
          <w:color w:val="000000"/>
          <w:spacing w:val="0"/>
          <w:sz w:val="54"/>
          <w:szCs w:val="54"/>
          <w:bdr w:val="none" w:color="auto" w:sz="0" w:space="0"/>
          <w:shd w:val="clear" w:fill="FFFFFF"/>
        </w:rPr>
        <w:t>二、间隙锁（Next-Key锁）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5E5E5E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5E5E5E"/>
          <w:spacing w:val="0"/>
          <w:sz w:val="21"/>
          <w:szCs w:val="21"/>
          <w:bdr w:val="none" w:color="auto" w:sz="0" w:space="0"/>
          <w:shd w:val="clear" w:fill="FFFFFF"/>
        </w:rPr>
        <w:t>　　当用范围条件而不是相等条件检索数据，并请求共享或者排它锁的时候，</w:t>
      </w:r>
      <w:r>
        <w:rPr>
          <w:rStyle w:val="14"/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InnoDB会给符合条件的已有数据记录的索引项加锁；对于不在范围内的但并不存在的记录，叫做“间隙(GAP)”，InnoDB也会对这个间隙加锁，这就是所谓的间隙锁</w:t>
      </w:r>
      <w:r>
        <w:rPr>
          <w:rFonts w:hint="eastAsia" w:ascii="宋体" w:hAnsi="宋体" w:eastAsia="宋体" w:cs="宋体"/>
          <w:i w:val="0"/>
          <w:caps w:val="0"/>
          <w:color w:val="5E5E5E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5E5E5E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5E5E5E"/>
          <w:spacing w:val="0"/>
          <w:sz w:val="21"/>
          <w:szCs w:val="21"/>
          <w:bdr w:val="none" w:color="auto" w:sz="0" w:space="0"/>
          <w:shd w:val="clear" w:fill="FFFFFF"/>
        </w:rPr>
        <w:t>　　如：select * from where id&gt;100 for update 对id大于100的数据对加锁，但是此时数据中id只有1,2….100,101，不仅对存在的101的记录加锁，还会对大于101不存在的数据的间隙加锁。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5E5E5E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5E5E5E"/>
          <w:spacing w:val="0"/>
          <w:sz w:val="21"/>
          <w:szCs w:val="21"/>
          <w:bdr w:val="none" w:color="auto" w:sz="0" w:space="0"/>
          <w:shd w:val="clear" w:fill="FFFFFF"/>
        </w:rPr>
        <w:t>　　 此外，对使用相等条件请求给一个不存在的记录加锁，InnoDB也会使用间隙锁，如下：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5E5E5E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5E5E5E"/>
          <w:spacing w:val="0"/>
          <w:sz w:val="21"/>
          <w:szCs w:val="21"/>
          <w:bdr w:val="none" w:color="auto" w:sz="0" w:space="0"/>
          <w:shd w:val="clear" w:fill="FFFFFF"/>
        </w:rPr>
        <w:t>　　Session_1：对不存在的id=6的记录加锁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5E5E5E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5E5E5E"/>
          <w:spacing w:val="0"/>
          <w:sz w:val="21"/>
          <w:szCs w:val="21"/>
          <w:bdr w:val="none" w:color="auto" w:sz="0" w:space="0"/>
          <w:shd w:val="clear" w:fill="FFFFFF"/>
        </w:rPr>
        <w:t>　　</w:t>
      </w:r>
      <w:r>
        <w:rPr>
          <w:rFonts w:hint="eastAsia" w:ascii="宋体" w:hAnsi="宋体" w:eastAsia="宋体" w:cs="宋体"/>
          <w:i w:val="0"/>
          <w:caps w:val="0"/>
          <w:color w:val="5E5E5E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819525" cy="361950"/>
            <wp:effectExtent l="0" t="0" r="9525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5E5E5E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5E5E5E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5E5E5E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5E5E5E"/>
          <w:spacing w:val="0"/>
          <w:sz w:val="21"/>
          <w:szCs w:val="21"/>
          <w:bdr w:val="none" w:color="auto" w:sz="0" w:space="0"/>
          <w:shd w:val="clear" w:fill="FFFFFF"/>
        </w:rPr>
        <w:t>　　Session_2：插入id=6的记录，也会出现锁等待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5E5E5E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5E5E5E"/>
          <w:spacing w:val="0"/>
          <w:sz w:val="21"/>
          <w:szCs w:val="21"/>
          <w:bdr w:val="none" w:color="auto" w:sz="0" w:space="0"/>
          <w:shd w:val="clear" w:fill="FFFFFF"/>
        </w:rPr>
        <w:t>　　</w:t>
      </w:r>
      <w:r>
        <w:rPr>
          <w:rFonts w:hint="eastAsia" w:ascii="宋体" w:hAnsi="宋体" w:eastAsia="宋体" w:cs="宋体"/>
          <w:i w:val="0"/>
          <w:caps w:val="0"/>
          <w:color w:val="5E5E5E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238625" cy="762000"/>
            <wp:effectExtent l="0" t="0" r="9525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5E5E5E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5E5E5E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54"/>
          <w:szCs w:val="5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54"/>
          <w:szCs w:val="54"/>
          <w:bdr w:val="none" w:color="auto" w:sz="0" w:space="0"/>
          <w:shd w:val="clear" w:fill="FFFFFF"/>
        </w:rPr>
        <w:t>三、</w:t>
      </w:r>
      <w:r>
        <w:rPr>
          <w:rStyle w:val="14"/>
          <w:rFonts w:hint="eastAsia" w:ascii="宋体" w:hAnsi="宋体" w:eastAsia="宋体" w:cs="宋体"/>
          <w:b/>
          <w:i w:val="0"/>
          <w:caps w:val="0"/>
          <w:color w:val="000000"/>
          <w:spacing w:val="0"/>
          <w:sz w:val="54"/>
          <w:szCs w:val="54"/>
          <w:bdr w:val="none" w:color="auto" w:sz="0" w:space="0"/>
          <w:shd w:val="clear" w:fill="FFFFFF"/>
        </w:rPr>
        <w:t>什么时候使用表锁？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5E5E5E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5E5E5E"/>
          <w:spacing w:val="0"/>
          <w:sz w:val="21"/>
          <w:szCs w:val="21"/>
          <w:bdr w:val="none" w:color="auto" w:sz="0" w:space="0"/>
          <w:shd w:val="clear" w:fill="FFFFFF"/>
        </w:rPr>
        <w:t>　　对于InnoDB表，在绝大部分情况下都应该使用行锁，因为事务和行锁往往是我们之所以选择InnoDB表的理由，但在个别情况下也使用表级锁；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5E5E5E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5E5E5E"/>
          <w:spacing w:val="0"/>
          <w:sz w:val="21"/>
          <w:szCs w:val="21"/>
          <w:bdr w:val="none" w:color="auto" w:sz="0" w:space="0"/>
          <w:shd w:val="clear" w:fill="FFFFFF"/>
        </w:rPr>
        <w:t>　　1）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事务需要更新大部分或全部数据，表又比较大，如果使用默认的行锁，不仅这个事务执行效率低，而且可能造成其他事务长时间等待和锁冲突；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5E5E5E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5E5E5E"/>
          <w:spacing w:val="0"/>
          <w:sz w:val="21"/>
          <w:szCs w:val="21"/>
          <w:bdr w:val="none" w:color="auto" w:sz="0" w:space="0"/>
          <w:shd w:val="clear" w:fill="FFFFFF"/>
        </w:rPr>
        <w:t>　　2）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事务涉及多个表，比较复杂，很可能引起死锁，造成大量事务回滚。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解决方法汇总</w:t>
      </w: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实现页锁   对数据分页锁定缩小锁定范围。。会大概率减少锁定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比如分为100页数据，则分别加锁加在100个页上，每个页面内锁定对概率就降低到百分之一类。。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实现真正行锁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在MySQL机制下，实现行锁，需要拆分表格数据。。。表锁行锁一体化。有多少用户，就要建立多少表。。虽然mysql没有限制库表数量，但大量表格可能影响些问题。。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不使用innodo存储引擎，使用其他存储引擎如pgsql msslq oralce等存储引擎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不过对视图join和存储过程sp会带来些问题，fdw外部表挂载功能或许可以缓解此类问题，要不就要代码实现join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0612F"/>
    <w:multiLevelType w:val="multilevel"/>
    <w:tmpl w:val="01B0612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6F4EC5"/>
    <w:rsid w:val="0D7E5FA8"/>
    <w:rsid w:val="10E7442E"/>
    <w:rsid w:val="12A97E24"/>
    <w:rsid w:val="1332594D"/>
    <w:rsid w:val="13726A8F"/>
    <w:rsid w:val="140164DB"/>
    <w:rsid w:val="146C7B55"/>
    <w:rsid w:val="18C50BE4"/>
    <w:rsid w:val="191C630D"/>
    <w:rsid w:val="200A2BF3"/>
    <w:rsid w:val="210A54B7"/>
    <w:rsid w:val="294746BA"/>
    <w:rsid w:val="2B0F4D9F"/>
    <w:rsid w:val="2B543C26"/>
    <w:rsid w:val="2C47250D"/>
    <w:rsid w:val="326A3C7C"/>
    <w:rsid w:val="329B292B"/>
    <w:rsid w:val="3C495D8C"/>
    <w:rsid w:val="3C6D5B38"/>
    <w:rsid w:val="3F6A6CC9"/>
    <w:rsid w:val="41CB7E8C"/>
    <w:rsid w:val="42075F82"/>
    <w:rsid w:val="46B2206B"/>
    <w:rsid w:val="4D2F74D8"/>
    <w:rsid w:val="4F6D57DF"/>
    <w:rsid w:val="51730212"/>
    <w:rsid w:val="564420CF"/>
    <w:rsid w:val="5D101DC5"/>
    <w:rsid w:val="67D429EF"/>
    <w:rsid w:val="67DF2D45"/>
    <w:rsid w:val="691963CB"/>
    <w:rsid w:val="6BA24F41"/>
    <w:rsid w:val="6F247B69"/>
    <w:rsid w:val="7A377915"/>
    <w:rsid w:val="7BA758A9"/>
    <w:rsid w:val="7E613268"/>
    <w:rsid w:val="7F8E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2020-12-13T04:47:00Z</dcterms:created>
  <dc:creator>ati</dc:creator>
  <cp:lastModifiedBy>ati</cp:lastModifiedBy>
  <dcterms:modified xsi:type="dcterms:W3CDTF">2020-12-18T13:02:11Z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