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cp项目工具框架类库与版本说明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970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bookmarkStart w:id="17" w:name="_GoBack"/>
          <w:bookmarkEnd w:id="17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_Toc19191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项目说明admin 后台管理  api h5调用的接口  pay支付  quartz 定时器</w:t>
          </w:r>
          <w:r>
            <w:tab/>
          </w:r>
          <w:r>
            <w:fldChar w:fldCharType="begin"/>
          </w:r>
          <w:r>
            <w:instrText xml:space="preserve"> PAGEREF _Toc19191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_Toc11692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Ide中的模块与项目打包运行方式</w:t>
          </w:r>
          <w:r>
            <w:tab/>
          </w:r>
          <w:r>
            <w:fldChar w:fldCharType="begin"/>
          </w:r>
          <w:r>
            <w:instrText xml:space="preserve"> PAGEREF _Toc11692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项目体积</w:t>
          </w:r>
          <w:r>
            <w:tab/>
          </w:r>
          <w:r>
            <w:fldChar w:fldCharType="begin"/>
          </w:r>
          <w:r>
            <w:instrText xml:space="preserve"> PAGEREF _Toc1407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_Toc15269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重要工具与 中间件与类库与框架</w:t>
          </w:r>
          <w:r>
            <w:tab/>
          </w:r>
          <w:r>
            <w:fldChar w:fldCharType="begin"/>
          </w:r>
          <w:r>
            <w:instrText xml:space="preserve"> PAGEREF _Toc15269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_Toc26631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开发环境ide eclipse</w:t>
          </w:r>
          <w:r>
            <w:tab/>
          </w:r>
          <w:r>
            <w:fldChar w:fldCharType="begin"/>
          </w:r>
          <w:r>
            <w:instrText xml:space="preserve"> PAGEREF _Toc26631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_Toc8016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语言与sdk版本 java 7  jdk6  jdk7</w:t>
          </w:r>
          <w:r>
            <w:tab/>
          </w:r>
          <w:r>
            <w:fldChar w:fldCharType="begin"/>
          </w:r>
          <w:r>
            <w:instrText xml:space="preserve"> PAGEREF _Toc8016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HTTP Rest接口 Web容器  tomcat7   支持jdk1.6  1.7</w:t>
          </w:r>
          <w:r>
            <w:tab/>
          </w:r>
          <w:r>
            <w:fldChar w:fldCharType="begin"/>
          </w:r>
          <w:r>
            <w:instrText xml:space="preserve"> PAGEREF _Toc2392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数据库与数据库中间件 mybatis</w:t>
          </w:r>
          <w:r>
            <w:tab/>
          </w:r>
          <w:r>
            <w:fldChar w:fldCharType="begin"/>
          </w:r>
          <w:r>
            <w:instrText xml:space="preserve"> PAGEREF _Toc3084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_Toc12348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2.4.1. </w:t>
          </w:r>
          <w:r>
            <w:rPr>
              <w:rFonts w:hint="eastAsia"/>
              <w:lang w:val="en-US" w:eastAsia="zh-CN"/>
            </w:rPr>
            <w:t>Rdbms数据库mysql版本是  5.6大概</w:t>
          </w:r>
          <w:r>
            <w:tab/>
          </w:r>
          <w:r>
            <w:fldChar w:fldCharType="begin"/>
          </w:r>
          <w:r>
            <w:instrText xml:space="preserve"> PAGEREF _Toc12348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_Toc12981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2.4.2. </w:t>
          </w:r>
          <w:r>
            <w:rPr>
              <w:rFonts w:hint="eastAsia"/>
              <w:lang w:val="en-US" w:eastAsia="zh-CN"/>
            </w:rPr>
            <w:t xml:space="preserve">Nosqldb </w:t>
          </w:r>
          <w:r>
            <w:rPr>
              <w:rFonts w:hint="default"/>
              <w:lang w:val="en-US" w:eastAsia="zh-CN"/>
            </w:rPr>
            <w:t>redis-3.0.1</w:t>
          </w:r>
          <w:r>
            <w:tab/>
          </w:r>
          <w:r>
            <w:fldChar w:fldCharType="begin"/>
          </w:r>
          <w:r>
            <w:instrText xml:space="preserve"> PAGEREF _Toc12981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_Toc16985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依赖管理 Maven版本3.6.3</w:t>
          </w:r>
          <w:r>
            <w:tab/>
          </w:r>
          <w:r>
            <w:fldChar w:fldCharType="begin"/>
          </w:r>
          <w:r>
            <w:instrText xml:space="preserve"> PAGEREF _Toc16985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_Toc25012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2.6. </w:t>
          </w:r>
          <w:r>
            <w:rPr>
              <w:rFonts w:hint="eastAsia"/>
              <w:lang w:val="en-US" w:eastAsia="zh-CN"/>
            </w:rPr>
            <w:t>定时调度</w:t>
          </w:r>
          <w:r>
            <w:tab/>
          </w:r>
          <w:r>
            <w:fldChar w:fldCharType="begin"/>
          </w:r>
          <w:r>
            <w:instrText xml:space="preserve"> PAGEREF _Toc25012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_Toc7810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2.6.1. </w:t>
          </w:r>
          <w:r>
            <w:rPr>
              <w:rFonts w:hint="eastAsia"/>
            </w:rPr>
            <w:t>quartz调度器</w:t>
          </w:r>
          <w:r>
            <w:rPr>
              <w:rFonts w:hint="eastAsia"/>
              <w:lang w:val="en-US" w:eastAsia="zh-CN"/>
            </w:rPr>
            <w:t xml:space="preserve"> java</w:t>
          </w:r>
          <w:r>
            <w:tab/>
          </w:r>
          <w:r>
            <w:fldChar w:fldCharType="begin"/>
          </w:r>
          <w:r>
            <w:instrText xml:space="preserve"> PAGEREF _Toc7810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_Toc18026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2.7. </w:t>
          </w:r>
          <w:r>
            <w:rPr>
              <w:rFonts w:hint="eastAsia"/>
              <w:lang w:val="en-US" w:eastAsia="zh-CN"/>
            </w:rPr>
            <w:t>Scm源码控制管理 git</w:t>
          </w:r>
          <w:r>
            <w:tab/>
          </w:r>
          <w:r>
            <w:fldChar w:fldCharType="begin"/>
          </w:r>
          <w:r>
            <w:instrText xml:space="preserve"> PAGEREF _Toc18026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_Toc26346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2.7.1. </w:t>
          </w:r>
          <w:r>
            <w:rPr>
              <w:rFonts w:hint="eastAsia"/>
              <w:lang w:val="en-US" w:eastAsia="zh-CN"/>
            </w:rPr>
            <w:t>Git + ide git插件+gui git</w:t>
          </w:r>
          <w:r>
            <w:tab/>
          </w:r>
          <w:r>
            <w:fldChar w:fldCharType="begin"/>
          </w:r>
          <w:r>
            <w:instrText xml:space="preserve"> PAGEREF _Toc26346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_Toc25397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2.8. </w:t>
          </w:r>
          <w:r>
            <w:rPr>
              <w:rFonts w:hint="eastAsia"/>
              <w:lang w:val="en-US" w:eastAsia="zh-CN"/>
            </w:rPr>
            <w:t>Spring  shiro</w:t>
          </w:r>
          <w:r>
            <w:tab/>
          </w:r>
          <w:r>
            <w:fldChar w:fldCharType="begin"/>
          </w:r>
          <w:r>
            <w:instrText xml:space="preserve"> PAGEREF _Toc25397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_Toc8610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2.9. </w:t>
          </w:r>
          <w:r>
            <w:rPr>
              <w:rFonts w:hint="eastAsia"/>
              <w:lang w:val="en-US" w:eastAsia="zh-CN"/>
            </w:rPr>
            <w:t>推送？</w:t>
          </w:r>
          <w:r>
            <w:tab/>
          </w:r>
          <w:r>
            <w:fldChar w:fldCharType="begin"/>
          </w:r>
          <w:r>
            <w:instrText xml:space="preserve"> PAGEREF _Toc8610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0" w:name="_Toc19191"/>
      <w:r>
        <w:rPr>
          <w:rFonts w:hint="eastAsia"/>
          <w:lang w:val="en-US" w:eastAsia="zh-CN"/>
        </w:rPr>
        <w:t>项目说明admin 后台管理  api h5调用的接口  pay支付  quartz 定时器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源码大概看了下，IDE是eclipse的环境，数据库是mysql咯。。抽空我补齐下缺失的文档哈。。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api应该是app用到的后端接口吧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admin是管理 quatz是定时任务</w:t>
      </w:r>
    </w:p>
    <w:p>
      <w:pPr>
        <w:rPr>
          <w:rFonts w:hint="default"/>
          <w:lang w:val="en-US" w:eastAsia="zh-CN"/>
        </w:rPr>
      </w:pPr>
    </w:p>
    <w:p>
      <w:r>
        <w:rPr>
          <w:rFonts w:hint="eastAsia"/>
          <w:lang w:val="en-US" w:eastAsia="zh-CN"/>
        </w:rPr>
        <w:cr/>
      </w:r>
      <w:r>
        <w:rPr>
          <w:rFonts w:hint="eastAsia"/>
          <w:lang w:val="en-US" w:eastAsia="zh-CN"/>
        </w:rPr>
        <w:t> 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1692"/>
      <w:r>
        <w:rPr>
          <w:rFonts w:hint="eastAsia"/>
          <w:lang w:val="en-US" w:eastAsia="zh-CN"/>
        </w:rPr>
        <w:t>Ide中的模块与项目打包运行方式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APPLICATION-POM ..................................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APPLICATION-COMMON ...............................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APPLICATION-MODEL ................................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APPLICATION-BASE .................................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APPLICATION-SERVICE ..............................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APPLICATION-MAPPER-GENERATOR .....................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APPLICATION-ADMIN Maven Webapp ...................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APPLICATION-API Maven Webapp .....................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APPLICATION-QUARTZ Maven Webapp ..................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APPLICATION-PAY Maven Webapp .....................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APPLICATION-ADMIN Maven Webapp API ...............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407"/>
      <w:r>
        <w:rPr>
          <w:rFonts w:hint="eastAsia"/>
          <w:lang w:val="en-US" w:eastAsia="zh-CN"/>
        </w:rPr>
        <w:t>项目体积</w:t>
      </w:r>
      <w:bookmarkEnd w:id="2"/>
    </w:p>
    <w:p>
      <w:r>
        <w:drawing>
          <wp:inline distT="0" distB="0" distL="114300" distR="114300">
            <wp:extent cx="5270500" cy="746760"/>
            <wp:effectExtent l="0" t="0" r="635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Pay项目应该百兆左右</w:t>
      </w: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3" w:name="_Toc15269"/>
      <w:r>
        <w:rPr>
          <w:rFonts w:hint="eastAsia"/>
          <w:lang w:val="en-US" w:eastAsia="zh-CN"/>
        </w:rPr>
        <w:t>重要工具与 中间件与类库与框架</w:t>
      </w:r>
      <w:bookmarkEnd w:id="3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4" w:name="_Toc26631"/>
      <w:r>
        <w:rPr>
          <w:rFonts w:hint="eastAsia"/>
          <w:lang w:val="en-US" w:eastAsia="zh-CN"/>
        </w:rPr>
        <w:t>开发环境ide eclipse</w:t>
      </w:r>
      <w:bookmarkEnd w:id="4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5" w:name="_Toc8016"/>
      <w:r>
        <w:rPr>
          <w:rFonts w:hint="eastAsia"/>
          <w:lang w:val="en-US" w:eastAsia="zh-CN"/>
        </w:rPr>
        <w:t>语言与sdk版本 java 7  jdk6  jdk7</w:t>
      </w:r>
      <w:bookmarkEnd w:id="5"/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6" w:name="_Toc2392"/>
      <w:r>
        <w:rPr>
          <w:rFonts w:hint="eastAsia"/>
          <w:lang w:val="en-US" w:eastAsia="zh-CN"/>
        </w:rPr>
        <w:t>HTTP Rest接口 Web容器  tomcat7   支持jdk1.6  1.7</w:t>
      </w:r>
      <w:bookmarkEnd w:id="6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7" w:name="_Toc3084"/>
      <w:r>
        <w:rPr>
          <w:rFonts w:hint="eastAsia"/>
          <w:lang w:val="en-US" w:eastAsia="zh-CN"/>
        </w:rPr>
        <w:t>数据库与数据库中间件 mybatis</w:t>
      </w:r>
      <w:bookmarkEnd w:id="7"/>
    </w:p>
    <w:p>
      <w:pPr>
        <w:pStyle w:val="4"/>
        <w:bidi w:val="0"/>
        <w:ind w:left="720" w:leftChars="0" w:hanging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8" w:name="_Toc12348"/>
      <w:r>
        <w:rPr>
          <w:rFonts w:hint="eastAsia"/>
          <w:lang w:val="en-US" w:eastAsia="zh-CN"/>
        </w:rPr>
        <w:t>Rdbms数据库mysql版本是  5.6大概</w:t>
      </w:r>
      <w:bookmarkEnd w:id="8"/>
    </w:p>
    <w:p>
      <w:pPr>
        <w:pStyle w:val="4"/>
        <w:bidi w:val="0"/>
        <w:ind w:left="720" w:leftChars="0" w:hanging="720" w:firstLineChars="0"/>
        <w:rPr>
          <w:rFonts w:hint="default"/>
          <w:lang w:val="en-US" w:eastAsia="zh-CN"/>
        </w:rPr>
      </w:pPr>
      <w:bookmarkStart w:id="9" w:name="_Toc12981"/>
      <w:r>
        <w:rPr>
          <w:rFonts w:hint="eastAsia"/>
          <w:lang w:val="en-US" w:eastAsia="zh-CN"/>
        </w:rPr>
        <w:t xml:space="preserve">Nosqldb </w:t>
      </w:r>
      <w:r>
        <w:rPr>
          <w:rFonts w:hint="default"/>
          <w:lang w:val="en-US" w:eastAsia="zh-CN"/>
        </w:rPr>
        <w:t>redis-3.0.1</w:t>
      </w:r>
      <w:bookmarkEnd w:id="9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10" w:name="_Toc16985"/>
      <w:r>
        <w:rPr>
          <w:rFonts w:hint="eastAsia"/>
          <w:lang w:val="en-US" w:eastAsia="zh-CN"/>
        </w:rPr>
        <w:t>依赖管理 Maven版本3.6.3</w:t>
      </w:r>
      <w:bookmarkEnd w:id="10"/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11" w:name="_Toc25012"/>
      <w:r>
        <w:rPr>
          <w:rFonts w:hint="eastAsia"/>
          <w:lang w:val="en-US" w:eastAsia="zh-CN"/>
        </w:rPr>
        <w:t>定时调度</w:t>
      </w:r>
      <w:bookmarkEnd w:id="11"/>
      <w:r>
        <w:rPr>
          <w:rFonts w:hint="eastAsia"/>
          <w:lang w:val="en-US" w:eastAsia="zh-CN"/>
        </w:rPr>
        <w:t xml:space="preserve">  </w:t>
      </w:r>
    </w:p>
    <w:p>
      <w:pPr>
        <w:pStyle w:val="4"/>
        <w:bidi w:val="0"/>
        <w:ind w:left="720" w:leftChars="0" w:hanging="720" w:firstLineChars="0"/>
        <w:rPr>
          <w:rFonts w:hint="default"/>
          <w:lang w:val="en-US" w:eastAsia="zh-CN"/>
        </w:rPr>
      </w:pPr>
      <w:bookmarkStart w:id="12" w:name="_Toc7810"/>
      <w:r>
        <w:rPr>
          <w:rFonts w:hint="eastAsia"/>
        </w:rPr>
        <w:t>quartz调度器</w:t>
      </w:r>
      <w:r>
        <w:rPr>
          <w:rFonts w:hint="eastAsia"/>
          <w:lang w:val="en-US" w:eastAsia="zh-CN"/>
        </w:rPr>
        <w:t xml:space="preserve"> java</w:t>
      </w:r>
      <w:bookmarkEnd w:id="12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13" w:name="_Toc18026"/>
      <w:r>
        <w:rPr>
          <w:rFonts w:hint="eastAsia"/>
          <w:lang w:val="en-US" w:eastAsia="zh-CN"/>
        </w:rPr>
        <w:t>Scm源码控制管理 git</w:t>
      </w:r>
      <w:bookmarkEnd w:id="13"/>
    </w:p>
    <w:p>
      <w:pPr>
        <w:pStyle w:val="4"/>
        <w:bidi w:val="0"/>
        <w:ind w:left="720" w:leftChars="0" w:hanging="720" w:firstLineChars="0"/>
        <w:rPr>
          <w:rFonts w:hint="default"/>
          <w:lang w:val="en-US" w:eastAsia="zh-CN"/>
        </w:rPr>
      </w:pPr>
      <w:bookmarkStart w:id="14" w:name="_Toc26346"/>
      <w:r>
        <w:rPr>
          <w:rFonts w:hint="eastAsia"/>
          <w:lang w:val="en-US" w:eastAsia="zh-CN"/>
        </w:rPr>
        <w:t>Git + ide git插件+gui git</w:t>
      </w:r>
      <w:bookmarkEnd w:id="14"/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25397"/>
      <w:r>
        <w:rPr>
          <w:rFonts w:hint="eastAsia"/>
          <w:lang w:val="en-US" w:eastAsia="zh-CN"/>
        </w:rPr>
        <w:t>Spring  shiro</w:t>
      </w:r>
      <w:bookmarkEnd w:id="15"/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8610"/>
      <w:r>
        <w:rPr>
          <w:rFonts w:hint="eastAsia"/>
          <w:lang w:val="en-US" w:eastAsia="zh-CN"/>
        </w:rPr>
        <w:t>推送？</w:t>
      </w:r>
      <w:bookmarkEnd w:id="16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2920C"/>
    <w:multiLevelType w:val="multilevel"/>
    <w:tmpl w:val="0BE2920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77BC6"/>
    <w:rsid w:val="03192E62"/>
    <w:rsid w:val="03671265"/>
    <w:rsid w:val="044E1615"/>
    <w:rsid w:val="075C296C"/>
    <w:rsid w:val="08D17D32"/>
    <w:rsid w:val="0B0B1426"/>
    <w:rsid w:val="0B3225EE"/>
    <w:rsid w:val="0C042A85"/>
    <w:rsid w:val="10A16233"/>
    <w:rsid w:val="130A37B8"/>
    <w:rsid w:val="18A75FDD"/>
    <w:rsid w:val="18BA2582"/>
    <w:rsid w:val="19611DC3"/>
    <w:rsid w:val="1F2D0EE2"/>
    <w:rsid w:val="22231921"/>
    <w:rsid w:val="23217393"/>
    <w:rsid w:val="234D03F8"/>
    <w:rsid w:val="24484DDD"/>
    <w:rsid w:val="24846353"/>
    <w:rsid w:val="24D079BA"/>
    <w:rsid w:val="25F45287"/>
    <w:rsid w:val="269E3961"/>
    <w:rsid w:val="287474FC"/>
    <w:rsid w:val="288450E2"/>
    <w:rsid w:val="2920118B"/>
    <w:rsid w:val="2A410623"/>
    <w:rsid w:val="2B8B4BE1"/>
    <w:rsid w:val="2C2E34FE"/>
    <w:rsid w:val="2E752A3C"/>
    <w:rsid w:val="2FE3430C"/>
    <w:rsid w:val="30B04B18"/>
    <w:rsid w:val="31AB5423"/>
    <w:rsid w:val="345D143A"/>
    <w:rsid w:val="38230C6E"/>
    <w:rsid w:val="38CC7ABB"/>
    <w:rsid w:val="39577EF7"/>
    <w:rsid w:val="3B316883"/>
    <w:rsid w:val="3BA152BE"/>
    <w:rsid w:val="3DDF297E"/>
    <w:rsid w:val="3FFA464B"/>
    <w:rsid w:val="41675FD8"/>
    <w:rsid w:val="41C41AE1"/>
    <w:rsid w:val="428154A2"/>
    <w:rsid w:val="48886461"/>
    <w:rsid w:val="495B6B66"/>
    <w:rsid w:val="4AA03360"/>
    <w:rsid w:val="4B3427C3"/>
    <w:rsid w:val="4B6A6B9F"/>
    <w:rsid w:val="4BEE4A93"/>
    <w:rsid w:val="4D9329F5"/>
    <w:rsid w:val="51A67260"/>
    <w:rsid w:val="532848C4"/>
    <w:rsid w:val="57CC5862"/>
    <w:rsid w:val="580002B1"/>
    <w:rsid w:val="58611CEC"/>
    <w:rsid w:val="599F534F"/>
    <w:rsid w:val="5A3019B8"/>
    <w:rsid w:val="5D5D5120"/>
    <w:rsid w:val="609A0535"/>
    <w:rsid w:val="618C3A24"/>
    <w:rsid w:val="61AD3F5C"/>
    <w:rsid w:val="62613B6C"/>
    <w:rsid w:val="62A27E4E"/>
    <w:rsid w:val="66C736E4"/>
    <w:rsid w:val="6B4826AB"/>
    <w:rsid w:val="6BA92E12"/>
    <w:rsid w:val="72D452D8"/>
    <w:rsid w:val="733010C5"/>
    <w:rsid w:val="735B142B"/>
    <w:rsid w:val="73B33309"/>
    <w:rsid w:val="73CE7D67"/>
    <w:rsid w:val="75B354B0"/>
    <w:rsid w:val="764C6378"/>
    <w:rsid w:val="788D19AE"/>
    <w:rsid w:val="7A2D1117"/>
    <w:rsid w:val="7E83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2020-12-11T04:46:00Z</dcterms:created>
  <dc:creator>ati</dc:creator>
  <cp:lastModifiedBy>ati</cp:lastModifiedBy>
  <dcterms:modified xsi:type="dcterms:W3CDTF">2020-12-11T10:31:00Z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