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ewlt电子钱包解决方案 虚拟化钱包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4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放什么 如何存放解决</w:t>
          </w:r>
          <w:r>
            <w:tab/>
          </w:r>
          <w:r>
            <w:fldChar w:fldCharType="begin"/>
          </w:r>
          <w:r>
            <w:instrText xml:space="preserve"> PAGEREF _Toc12733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放id 银行卡片</w:t>
          </w:r>
          <w:r>
            <w:tab/>
          </w:r>
          <w:r>
            <w:fldChar w:fldCharType="begin"/>
          </w:r>
          <w:r>
            <w:instrText xml:space="preserve"> PAGEREF _Toc4918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经常联系人卡（房东 邻居 中介</w:t>
          </w:r>
          <w:r>
            <w:tab/>
          </w:r>
          <w:r>
            <w:fldChar w:fldCharType="begin"/>
          </w:r>
          <w:r>
            <w:instrText xml:space="preserve"> PAGEREF _Toc3104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名片 社交圈群id（旅游群 ，社区群</w:t>
          </w:r>
          <w:r>
            <w:tab/>
          </w:r>
          <w:r>
            <w:fldChar w:fldCharType="begin"/>
          </w:r>
          <w:r>
            <w:instrText xml:space="preserve"> PAGEREF _Toc13203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Key</w:t>
          </w:r>
          <w:r>
            <w:tab/>
          </w:r>
          <w:r>
            <w:fldChar w:fldCharType="begin"/>
          </w:r>
          <w:r>
            <w:instrText xml:space="preserve"> PAGEREF _Toc2070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登机牌  疫苗卡</w:t>
          </w:r>
          <w:r>
            <w:tab/>
          </w:r>
          <w:r>
            <w:fldChar w:fldCharType="begin"/>
          </w:r>
          <w:r>
            <w:instrText xml:space="preserve"> PAGEREF _Toc26028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Googleｐｈｏｔｏ存放</w:t>
          </w:r>
          <w:r>
            <w:tab/>
          </w:r>
          <w:r>
            <w:fldChar w:fldCharType="begin"/>
          </w:r>
          <w:r>
            <w:instrText xml:space="preserve"> PAGEREF _Toc18558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Ｎｅｔｄｉｓｋ　ｆｏｌｄｅｒ　存放</w:t>
          </w:r>
          <w:r>
            <w:tab/>
          </w:r>
          <w:r>
            <w:fldChar w:fldCharType="begin"/>
          </w:r>
          <w:r>
            <w:instrText xml:space="preserve"> PAGEREF _Toc18040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eml存档为文件</w:t>
          </w:r>
          <w:r>
            <w:tab/>
          </w:r>
          <w:r>
            <w:fldChar w:fldCharType="begin"/>
          </w:r>
          <w:r>
            <w:instrText xml:space="preserve"> PAGEREF _Toc19876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重要档案袋（长期不用频繁低</w:t>
          </w:r>
          <w:r>
            <w:tab/>
          </w:r>
          <w:r>
            <w:fldChar w:fldCharType="begin"/>
          </w:r>
          <w:r>
            <w:instrText xml:space="preserve"> PAGEREF _Toc6022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租房合同</w:t>
          </w:r>
          <w:r>
            <w:tab/>
          </w:r>
          <w:r>
            <w:fldChar w:fldCharType="begin"/>
          </w:r>
          <w:r>
            <w:instrText xml:space="preserve"> PAGEREF _Toc13216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银行卡开户合同  电子钱包开户资料</w:t>
          </w:r>
          <w:r>
            <w:tab/>
          </w:r>
          <w:r>
            <w:fldChar w:fldCharType="begin"/>
          </w:r>
          <w:r>
            <w:instrText xml:space="preserve"> PAGEREF _Toc27200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户口恢复信息</w:t>
          </w:r>
          <w:r>
            <w:tab/>
          </w:r>
          <w:r>
            <w:fldChar w:fldCharType="begin"/>
          </w:r>
          <w:r>
            <w:instrText xml:space="preserve"> PAGEREF _Toc32003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Eml模式比较好存档</w:t>
          </w:r>
          <w:r>
            <w:tab/>
          </w:r>
          <w:r>
            <w:fldChar w:fldCharType="begin"/>
          </w:r>
          <w:r>
            <w:instrText xml:space="preserve"> PAGEREF _Toc23171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iCs w:val="0"/>
              <w:caps w:val="0"/>
              <w:spacing w:val="0"/>
              <w:szCs w:val="25"/>
              <w:lang w:val="en-US" w:eastAsia="zh-CN"/>
            </w:rPr>
            <w:t xml:space="preserve">3.5. </w:t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25"/>
            </w:rPr>
            <w:t>毕业证</w:t>
          </w:r>
          <w:r>
            <w:tab/>
          </w:r>
          <w:r>
            <w:fldChar w:fldCharType="begin"/>
          </w:r>
          <w:r>
            <w:instrText xml:space="preserve"> PAGEREF _Toc5018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2733"/>
      <w:r>
        <w:rPr>
          <w:rFonts w:hint="eastAsia"/>
          <w:lang w:val="en-US" w:eastAsia="zh-CN"/>
        </w:rPr>
        <w:t>放什么 如何存放解决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918"/>
      <w:r>
        <w:rPr>
          <w:rFonts w:hint="eastAsia"/>
          <w:lang w:val="en-US" w:eastAsia="zh-CN"/>
        </w:rPr>
        <w:t>放id 银行卡片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04"/>
      <w:r>
        <w:rPr>
          <w:rFonts w:hint="eastAsia"/>
          <w:lang w:val="en-US" w:eastAsia="zh-CN"/>
        </w:rPr>
        <w:t>经常联系人卡（房东 邻居 中介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203"/>
      <w:r>
        <w:rPr>
          <w:rFonts w:hint="eastAsia"/>
          <w:lang w:val="en-US" w:eastAsia="zh-CN"/>
        </w:rPr>
        <w:t>名片 社交圈群id（旅游群 ，社区群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70"/>
      <w:r>
        <w:rPr>
          <w:rFonts w:hint="eastAsia"/>
          <w:lang w:val="en-US" w:eastAsia="zh-CN"/>
        </w:rPr>
        <w:t>Key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028"/>
      <w:r>
        <w:rPr>
          <w:rFonts w:hint="eastAsia"/>
          <w:lang w:val="en-US" w:eastAsia="zh-CN"/>
        </w:rPr>
        <w:t>登机牌  疫苗卡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8558"/>
      <w:r>
        <w:rPr>
          <w:rFonts w:hint="eastAsia"/>
          <w:lang w:val="en-US" w:eastAsia="zh-CN"/>
        </w:rPr>
        <w:t>Googleｐｈｏｔｏ存放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本地图片注意加密　银行卡挂掉ｖｃｃ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8040"/>
      <w:r>
        <w:rPr>
          <w:rFonts w:hint="eastAsia"/>
          <w:lang w:val="en-US" w:eastAsia="zh-CN"/>
        </w:rPr>
        <w:t>Ｎｅｔｄｉｓｋ　ｆｏｌｄｅｒ　存放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Mont stsart  so can shortcut goto...   google driver...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876"/>
      <w:r>
        <w:rPr>
          <w:rFonts w:hint="eastAsia"/>
          <w:lang w:val="en-US" w:eastAsia="zh-CN"/>
        </w:rPr>
        <w:t>eml存档为文件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6022"/>
      <w:r>
        <w:rPr>
          <w:rFonts w:hint="eastAsia"/>
          <w:lang w:val="en-US" w:eastAsia="zh-CN"/>
        </w:rPr>
        <w:t>重要档案袋（长期不用频繁低</w:t>
      </w:r>
      <w:bookmarkEnd w:id="9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医院就诊卡等重要的会长期但不经常用而且丢了补办挺麻烦的卡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216"/>
      <w:r>
        <w:rPr>
          <w:rFonts w:hint="eastAsia"/>
          <w:lang w:val="en-US" w:eastAsia="zh-CN"/>
        </w:rPr>
        <w:t>租房合同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7200"/>
      <w:r>
        <w:rPr>
          <w:rFonts w:hint="eastAsia"/>
          <w:lang w:val="en-US" w:eastAsia="zh-CN"/>
        </w:rPr>
        <w:t>银行卡开户合同  电子钱包开户资料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2003"/>
      <w:r>
        <w:rPr>
          <w:rFonts w:hint="eastAsia"/>
          <w:lang w:val="en-US" w:eastAsia="zh-CN"/>
        </w:rPr>
        <w:t>户口恢复信息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3171"/>
      <w:r>
        <w:rPr>
          <w:rFonts w:hint="eastAsia"/>
          <w:lang w:val="en-US" w:eastAsia="zh-CN"/>
        </w:rPr>
        <w:t>Eml模式比较好存档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5018"/>
      <w:r>
        <w:rPr>
          <w:rStyle w:val="15"/>
          <w:rFonts w:hint="eastAsia" w:ascii="宋体" w:hAnsi="宋体" w:eastAsia="宋体" w:cs="宋体"/>
          <w:b/>
          <w:i w:val="0"/>
          <w:iCs w:val="0"/>
          <w:caps w:val="0"/>
          <w:color w:val="333333"/>
          <w:spacing w:val="0"/>
          <w:sz w:val="25"/>
          <w:szCs w:val="25"/>
        </w:rPr>
        <w:t>毕业证</w:t>
      </w:r>
      <w:bookmarkEnd w:id="14"/>
      <w:r>
        <w:rPr>
          <w:rStyle w:val="15"/>
          <w:rFonts w:hint="eastAsia" w:ascii="宋体" w:hAnsi="宋体" w:eastAsia="宋体" w:cs="宋体"/>
          <w:b/>
          <w:i w:val="0"/>
          <w:iCs w:val="0"/>
          <w:caps w:val="0"/>
          <w:color w:val="333333"/>
          <w:spacing w:val="0"/>
          <w:sz w:val="25"/>
          <w:szCs w:val="25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1BE4E"/>
    <w:multiLevelType w:val="multilevel"/>
    <w:tmpl w:val="BE51BE4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26AFA"/>
    <w:rsid w:val="006C6DDA"/>
    <w:rsid w:val="024E56E9"/>
    <w:rsid w:val="0368705F"/>
    <w:rsid w:val="04936845"/>
    <w:rsid w:val="07A256F0"/>
    <w:rsid w:val="0CC45902"/>
    <w:rsid w:val="0D631811"/>
    <w:rsid w:val="0DEB1CFF"/>
    <w:rsid w:val="0EB818FA"/>
    <w:rsid w:val="18C26AFA"/>
    <w:rsid w:val="1B2315E5"/>
    <w:rsid w:val="1FA14978"/>
    <w:rsid w:val="21665B97"/>
    <w:rsid w:val="23B72FDA"/>
    <w:rsid w:val="23EC385C"/>
    <w:rsid w:val="25AD61AE"/>
    <w:rsid w:val="28740866"/>
    <w:rsid w:val="32890EAA"/>
    <w:rsid w:val="34D63A18"/>
    <w:rsid w:val="3FC7131D"/>
    <w:rsid w:val="42B8001C"/>
    <w:rsid w:val="430D71E7"/>
    <w:rsid w:val="43B86D42"/>
    <w:rsid w:val="43F45803"/>
    <w:rsid w:val="481D0473"/>
    <w:rsid w:val="482A2A59"/>
    <w:rsid w:val="487D1DCF"/>
    <w:rsid w:val="4ACB02F4"/>
    <w:rsid w:val="4FC82802"/>
    <w:rsid w:val="50591547"/>
    <w:rsid w:val="53417D4B"/>
    <w:rsid w:val="613451A7"/>
    <w:rsid w:val="65E46E4F"/>
    <w:rsid w:val="6AB21309"/>
    <w:rsid w:val="6E48646B"/>
    <w:rsid w:val="6FED7240"/>
    <w:rsid w:val="73733EBA"/>
    <w:rsid w:val="75823D9F"/>
    <w:rsid w:val="75D42821"/>
    <w:rsid w:val="7B186963"/>
    <w:rsid w:val="7C34503A"/>
    <w:rsid w:val="7D3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2022-06-12T13:04:00Z</dcterms:created>
  <dc:creator>ati</dc:creator>
  <cp:lastModifiedBy>ati</cp:lastModifiedBy>
  <dcterms:modified xsi:type="dcterms:W3CDTF">2022-06-12T13:31:50Z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6696A136A27E4D478CF97A535E942E08</vt:lpwstr>
  </property>
</Properties>
</file>