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ph shop app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Shopee lazada</w:t>
      </w:r>
    </w:p>
    <w:p>
      <w:pPr>
        <w:rPr>
          <w:rFonts w:hint="eastAsia"/>
          <w:lang w:val="en-US" w:eastAsia="zh-CN"/>
        </w:rPr>
      </w:pPr>
    </w:p>
    <w:tbl>
      <w:tblPr>
        <w:tblW w:w="12648" w:type="dxa"/>
        <w:tblInd w:w="0" w:type="dxa"/>
        <w:tblBorders>
          <w:top w:val="single" w:color="E0E7EE" w:sz="4" w:space="0"/>
          <w:left w:val="single" w:color="E2E8F0" w:sz="2" w:space="0"/>
          <w:bottom w:val="single" w:color="E2E8F0" w:sz="2" w:space="0"/>
          <w:right w:val="single" w:color="E2E8F0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0"/>
        <w:gridCol w:w="11748"/>
      </w:tblGrid>
      <w:tr>
        <w:tblPrEx>
          <w:tblBorders>
            <w:top w:val="single" w:color="E0E7EE" w:sz="4" w:space="0"/>
            <w:left w:val="single" w:color="E2E8F0" w:sz="2" w:space="0"/>
            <w:bottom w:val="single" w:color="E2E8F0" w:sz="2" w:space="0"/>
            <w:right w:val="single" w:color="E2E8F0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900" w:type="dxa"/>
            <w:tcBorders>
              <w:top w:val="single" w:color="E2E8F0" w:sz="2" w:space="0"/>
              <w:left w:val="single" w:color="E2E8F0" w:sz="2" w:space="0"/>
              <w:bottom w:val="single" w:color="E2E8F0" w:sz="2" w:space="0"/>
              <w:right w:val="single" w:color="E2E8F0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E2E8F0" w:sz="2" w:space="0"/>
              <w:left w:val="single" w:color="E0E7EE" w:sz="4" w:space="0"/>
              <w:bottom w:val="single" w:color="E2E8F0" w:sz="2" w:space="0"/>
              <w:right w:val="single" w:color="E2E8F0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E2E8F0" w:sz="2" w:space="0"/>
                <w:left w:val="single" w:color="E2E8F0" w:sz="2" w:space="0"/>
                <w:bottom w:val="single" w:color="E2E8F0" w:sz="2" w:space="0"/>
                <w:right w:val="single" w:color="E2E8F0" w:sz="2" w:space="0"/>
              </w:pBd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single" w:color="E2E8F0" w:sz="2" w:space="0"/>
                <w:left w:val="single" w:color="E2E8F0" w:sz="2" w:space="0"/>
                <w:bottom w:val="single" w:color="E2E8F0" w:sz="2" w:space="0"/>
                <w:right w:val="single" w:color="E2E8F0" w:sz="2" w:space="0"/>
              </w:pBd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single" w:color="E2E8F0" w:sz="2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single" w:color="E2E8F0" w:sz="2" w:space="0"/>
                <w:lang w:val="en-US" w:eastAsia="zh-CN" w:bidi="ar"/>
              </w:rPr>
              <w:instrText xml:space="preserve"> HYPERLINK "https://www.mobileaction.co/app/android/ph/shein-summer-vacay/com.zzkko" \o "SHEIN: SUMMER VACAY"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single" w:color="E2E8F0" w:sz="2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single" w:color="E2E8F0" w:sz="2" w:space="0"/>
              </w:rPr>
              <w:t>SHEIN: SUMMER VACAY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single" w:color="E2E8F0" w:sz="2" w:space="0"/>
                <w:lang w:val="en-US" w:eastAsia="zh-CN" w:bidi="ar"/>
              </w:rPr>
              <w:fldChar w:fldCharType="end"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Shopsm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edamama - Mama &amp; Kids Shopping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edamama - Mama &amp; Kids Shopping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edamama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Shopping List - ListOn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Shopping List - ListOn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Naladex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$1.49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ZALORA - Fashion Shopping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ZALORA - Fashion Shopping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Zalora South East Asia Pte Ltd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What's it worth on eBay? (ad-free)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What's it worth on eBay? (ad-free)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Twofingers Apps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$8.99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Mocasa - Buy Now Pay Later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Mocasa - Buy Now Pay Later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Mocasa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Redeemer - app promocodes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Redeemer - app promocodes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Yogesh Dama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$1.49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UNIQLO PH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UNIQLO PH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UNIQLO CO., LTD.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 Custom Cards Wallet PRO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 Custom Cards Wallet PRO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BrainFooLong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$2.49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 Malls Online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 Malls Online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 Prime Holdings Inc.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Gift Card Balance Pro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Gift Card Balance Pro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Aifen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$3.49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MONMALL PH bili na DITO sa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MONMALL PH bili na DITO sa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MONMALL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Watsons Philippines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Watsons Philippines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S. Watson &amp; Company, Limited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PureGo: Affordable Groceries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PureGo: Affordable Groceries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917 Ventures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atome PH - Buy Now. Pay Later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atome PH - Buy Now. Pay Later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APaylater Financial Pte Ltd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ShopBack | Shopping &amp; Cashback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ShopBack | Shopping &amp; Cashback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ShopBack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Amazon Shopping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Amazon Shopping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Amazon Mobile LLC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GoRobinsons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GoRobinsons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GoRobinsons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ShippingCart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ShippingCart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QUADX, INC.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Landers Superstore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Landers Superstore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SnapMart Inc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Carousell: Sell and Buy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Carousell: Sell and Buy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Carousell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IKEA Shopping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IKEA Shopping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 IKEA Systems B.V.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Digido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Digido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systemiha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Puregold Mobile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Puregold Mobile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Puregold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InstaCash - Sell used Phone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InstaCash - Sell used Phone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InstaCash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26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FARFETCH — Designer Shopping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FARFETCH — Designer Shopping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Farfetch UK Limited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TendoPay - Buy Now. Pay Later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TendoPay - Buy Now. Pay Later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TendoPay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eBay: The shopping marketplace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eBay: The shopping marketplace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eBay Mobile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Tindahan Club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Tindahan Club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XnappSales by Vxceed Software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RMalls+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RMalls+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Robinsons Land Corporation (RLC)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MetroDeal - Voucher | Coupon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MetroDeal - Voucher | Coupon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MetroDeal Holdings Ltd.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hibobi-enrich baby's childhood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hibobi-enrich baby's childhood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HIBOBI TECHNOLOGY LIMITED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AliExpress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AliExpress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Alibaba Mobile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Pomelo Fashion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Pomelo Fashion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Pomelo Fashion Pte. Ltd.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MojoMojo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MojoMojo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MOJO 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Barcode Scanner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Barcode Scanner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ZXing Team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SM Store Gift Registry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SM Store Gift Registry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SM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38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NatashaApp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NatashaApp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Mobile App Factory, Inc.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39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Whering - Digital Wardrobe and Outfit Planning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Whering - Digital Wardrobe and Outfit Planning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Whering Ltd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VShop for Valorant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VShop for Valorant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vasc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41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Newchic - Fashion Online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Newchic - Fashion Online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Newchic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42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SEPHORA - Beauty Shopping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SEPHORA - Beauty Shopping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Sephora Digital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43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Lucky Master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Lucky 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Vipeso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44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iHerb - Shop and Save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iHerb - Shop and Save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iHerb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45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Etsy: Buy &amp; Sell Unique Items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Etsy: Buy &amp; Sell Unique Items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Etsy, Inc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46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Banggood - Online Shopping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Banggood - Online Shopping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Banggood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47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noon shopping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noon shopping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Noon E commerce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48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Weverse Shop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Weverse Shop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WEVERSE COMPANY Inc.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49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SariSuki CL App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SariSuki CL App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SariSuki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50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T-Shirt Design Studio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T-Shirt Design Studio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PVS Studio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51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BeautyMnl - Shopping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BeautyMnl - Shopping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Taste Central Curators Inc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52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Buyandship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Buyandship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BuyandShip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53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ChicPoint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ChicPoint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ChicWorld Limited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54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 Suki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 Suki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 Suki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55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 Suki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 Suki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 Suki Inc.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56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Namshi - Shop Fashion &amp; Beauty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Namshi - Shop Fashion &amp; Beauty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Namshi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57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PatPat - Kids &amp; Baby Clothing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PatPat - Kids &amp; Baby Clothing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Interfocus Inc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58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undefined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59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Mocasa Merchant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Mocasa Merchant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Mocasa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MAF Carrefour Online Shopping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MAF Carrefour Online Shopping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Carrefour Development Team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61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ZAFUL - My Fashion Story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ZAFUL - My Fashion Story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Zaful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62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TITAN 22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TITAN 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Titanomachy, Inc.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63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SEAGM - Games Topup, Gift Card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SEAGM - Games Topup, Gift Card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SEA Gamer Mall Sdn Bhd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Havaianas PH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Havaianas PH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Terry S.A. Incoporated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65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Super8 Mobile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Super8 Mobile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 Suki Inc.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66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MSE Go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MSE Go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Mobile App Factory, Inc.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67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Centrepoint Online - سنتربوينت‎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Centrepoint Online - سنتربوينت‎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Landmark Retail Limited - GCC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68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undefined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69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Globe Load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Globe Load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Powered by eTopUpOnline.com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70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Triber Philippines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Triber Philippines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Triber Group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71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淘宝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淘宝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Taobao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72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Sun &amp; Sand Sports Online Shopping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Sun &amp; Sand Sports Online Shopping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Sun &amp; Sand Sports L.L.C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73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Fordeal - فورديل سوق الانترنت‎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Fordeal - فورديل سوق الانترنت‎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FORDEAL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74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Awish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Awish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Awish PH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75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 Fashion - ماكس فاشون‎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 Fashion - ماكس فاشون‎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Landmark Retail Limited - GCC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76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Gameflip: Buy &amp; Sell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Gameflip: Buy &amp; Sell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ijji, inc.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77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eXtra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eXtra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eXtra Stores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78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 Tech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 Tech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CommSell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79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Wallet Codes: Games Top Up and Vouchers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Wallet Codes: Games Top Up and Vouchers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Forest App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Attack on Titans Mod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Attack on Titans Mod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Maps and Addons Minecraft MCPE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81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undefined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82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Recharge.com: Prepaid top up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Recharge.com: Prepaid top 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Recharge.com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83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undefined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84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realme Store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realme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realme Mobile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85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MN+LA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MN+LA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MNLA Apparel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86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Lulu Shopping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Lulu Shopping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Lulu Group International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87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Depop - Buy &amp; Sell Clothes App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Depop - Buy &amp; Sell Clothes App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88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Tabby | Shop now. Pay later‪.‬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Tabby | Shop now. Pay later‪.‬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Tabby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89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6thStreet Online Shopping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6thStreet Online Shopping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6thstreet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90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Perfume Philippines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Perfume Philippines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Ecommercio Trade Enterprises Corp.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91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Plains and Prints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Plains and Prints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Plains &amp; Prints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92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Ox Street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Ox Street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Ox Street IO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93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Thisshop แอพช้อปปิ้งผ่อนสินค้า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Thisshop แอพช้อปปิ้งผ่อนสินค้า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THAI FINTECH COMPANY LIMITED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94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Parcels: Track Online Orders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Parcels: Track Online Orders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Pavel Tisunov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95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AppNana - Gift Cards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AppNana - Gift Cards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AppNana Rewards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96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Wanderluxe by Jen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Wanderluxe by Jen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Wanderluxe By Jen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97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Mosbeau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Mosbeau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MOSBEAU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98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Razer Game Deals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Razer Game Deals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830044"/>
    <w:rsid w:val="1D1A794A"/>
    <w:rsid w:val="4D8913E3"/>
    <w:rsid w:val="62830044"/>
    <w:rsid w:val="7884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2022-06-02T17:40:00Z</dcterms:created>
  <dc:creator>ati</dc:creator>
  <cp:lastModifiedBy>ati</cp:lastModifiedBy>
  <dcterms:modified xsi:type="dcterms:W3CDTF">2022-06-02T17:42:29Z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ABA526E484024CC5927E50056B4A086B</vt:lpwstr>
  </property>
</Properties>
</file>