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 card phi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Cebuana card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app card(paymaya gcash grabcard)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Gcash c1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 login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gcash a1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gcash  a2 8501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 processing...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Gracard c1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 always prblm,maybe bug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Grabcard (im pho)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Cant..said link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Grabcard a285010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(fk ph)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 processing...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tin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paymaya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paymaya  a2 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 processing..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psport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9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_Toc30635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Gcash payma grab</w:t>
          </w:r>
          <w:r>
            <w:tab/>
          </w:r>
          <w:r>
            <w:fldChar w:fldCharType="begin"/>
          </w:r>
          <w:r>
            <w:instrText xml:space="preserve"> PAGEREF _Toc30635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/>
              <w:i w:val="0"/>
              <w:iCs w:val="0"/>
              <w:caps w:val="0"/>
              <w:spacing w:val="0"/>
              <w:szCs w:val="26"/>
            </w:rPr>
            <w:t xml:space="preserve">1.2. </w:t>
          </w:r>
          <w:r>
            <w:rPr>
              <w:rFonts w:hint="default" w:ascii="Arial" w:hAnsi="Arial" w:cs="Arial"/>
              <w:bCs/>
              <w:i w:val="0"/>
              <w:iCs w:val="0"/>
              <w:caps w:val="0"/>
              <w:spacing w:val="0"/>
              <w:szCs w:val="26"/>
              <w:shd w:val="clear" w:fill="FFFFFF"/>
              <w:vertAlign w:val="baseline"/>
            </w:rPr>
            <w:t>BPI Amore  预付卡</w:t>
          </w:r>
          <w:r>
            <w:tab/>
          </w:r>
          <w:r>
            <w:fldChar w:fldCharType="begin"/>
          </w:r>
          <w:r>
            <w:instrText xml:space="preserve"> PAGEREF _Toc15215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_Toc28377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/>
              <w:i w:val="0"/>
              <w:iCs w:val="0"/>
              <w:caps w:val="0"/>
              <w:spacing w:val="0"/>
              <w:szCs w:val="26"/>
            </w:rPr>
            <w:t xml:space="preserve">1.3. </w:t>
          </w:r>
          <w:r>
            <w:rPr>
              <w:rFonts w:hint="default" w:ascii="Arial" w:hAnsi="Arial" w:cs="Arial"/>
              <w:bCs/>
              <w:i w:val="0"/>
              <w:iCs w:val="0"/>
              <w:caps w:val="0"/>
              <w:spacing w:val="0"/>
              <w:szCs w:val="26"/>
              <w:shd w:val="clear" w:fill="FFFFFF"/>
              <w:vertAlign w:val="baseline"/>
            </w:rPr>
            <w:t>YAZZ</w:t>
          </w:r>
          <w:r>
            <w:tab/>
          </w:r>
          <w:r>
            <w:fldChar w:fldCharType="begin"/>
          </w:r>
          <w:r>
            <w:instrText xml:space="preserve"> PAGEREF _Toc28377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_Toc23784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/>
              <w:i w:val="0"/>
              <w:iCs w:val="0"/>
              <w:caps w:val="0"/>
              <w:spacing w:val="0"/>
              <w:szCs w:val="26"/>
            </w:rPr>
            <w:t xml:space="preserve">1.4. </w:t>
          </w:r>
          <w:r>
            <w:rPr>
              <w:rFonts w:hint="default" w:ascii="Arial" w:hAnsi="Arial" w:cs="Arial"/>
              <w:bCs/>
              <w:i w:val="0"/>
              <w:iCs w:val="0"/>
              <w:caps w:val="0"/>
              <w:spacing w:val="0"/>
              <w:szCs w:val="26"/>
              <w:shd w:val="clear" w:fill="FFFFFF"/>
              <w:vertAlign w:val="baseline"/>
            </w:rPr>
            <w:t>BPI My ePrepaid</w:t>
          </w:r>
          <w:r>
            <w:tab/>
          </w:r>
          <w:r>
            <w:fldChar w:fldCharType="begin"/>
          </w:r>
          <w:r>
            <w:instrText xml:space="preserve"> PAGEREF _Toc23784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30635"/>
      <w:r>
        <w:rPr>
          <w:rFonts w:hint="eastAsia"/>
          <w:lang w:val="en-US" w:eastAsia="zh-CN"/>
        </w:rPr>
        <w:t>Gcash payma grab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6" w:lineRule="atLeast"/>
        <w:ind w:left="0" w:right="0" w:firstLine="0"/>
        <w:textAlignment w:val="baseline"/>
        <w:rPr>
          <w:rFonts w:ascii="Arial" w:hAnsi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1" w:name="_Toc15215"/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shd w:val="clear" w:fill="FFFFFF"/>
          <w:vertAlign w:val="baseline"/>
        </w:rPr>
        <w:t>BPI Amore  预付卡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这是一张Visa预付卡，是一张实体卡。在任意一家Ayala商场的concierge（礼宾部）可以买到，一张卡200比索，如果需要闪付功能，需要再加50比索。充值免费，不能从ATM机取现。申请时需要填表，提供有效的证件，申请过程有点繁琐。在Ayala Malls吃饭或者购物可以积分，有点像国内的会员卡。这个卡还有100比索的月费。可以去BPI Express Deposit Machines上自助充值，这个设备很多网点都有。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6" w:lineRule="atLeast"/>
        <w:ind w:left="0" w:right="0" w:firstLine="0"/>
        <w:textAlignment w:val="baseline"/>
        <w:rPr>
          <w:rFonts w:ascii="Arial" w:hAnsi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2" w:name="_Toc28377"/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shd w:val="clear" w:fill="FFFFFF"/>
          <w:vertAlign w:val="baseline"/>
        </w:rPr>
        <w:t>YAZZ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这张卡是专门针对菲律宾年轻人推出的一张Visa预付卡，可以用来购买线上音乐或者游戏，当然网络购物也是可以的。一张卡250比索，充值收20比索手续费，可以在ATM上取现。在很多商场可以买到，具体可参考官网https://yazzcard.com，没有月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6" w:lineRule="atLeast"/>
        <w:ind w:left="0" w:right="0" w:firstLine="0"/>
        <w:textAlignment w:val="baseline"/>
        <w:rPr>
          <w:rFonts w:ascii="Arial" w:hAnsi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3" w:name="_Toc23784"/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shd w:val="clear" w:fill="FFFFFF"/>
          <w:vertAlign w:val="baseline"/>
        </w:rPr>
        <w:t>BPI My ePrepaid</w:t>
      </w:r>
      <w:bookmarkEnd w:id="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BPI My ePrepaid Mastercard是一张实体万事达预付卡，可以在线申请或者去BPI的营业网点申请，需要去营业网络取卡，和信用卡不一样的是，你的申请不会被拒绝。没有月费，没有维护费，制卡费350比索，每次充值收10比索手续费。看Netflix，在Apple Store或者Goolge play买软件都没问题。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菲律宾虚拟卡预付卡大全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9FFEE"/>
    <w:multiLevelType w:val="multilevel"/>
    <w:tmpl w:val="FBD9FFE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81211"/>
    <w:rsid w:val="025C69B2"/>
    <w:rsid w:val="04E565D4"/>
    <w:rsid w:val="08513CCE"/>
    <w:rsid w:val="09B16437"/>
    <w:rsid w:val="0E94782B"/>
    <w:rsid w:val="0EE86CD3"/>
    <w:rsid w:val="149476D0"/>
    <w:rsid w:val="19081211"/>
    <w:rsid w:val="191B4734"/>
    <w:rsid w:val="2AB841A0"/>
    <w:rsid w:val="2B7F1CB0"/>
    <w:rsid w:val="2F3F152C"/>
    <w:rsid w:val="33D3403B"/>
    <w:rsid w:val="466E2D9F"/>
    <w:rsid w:val="48EF6849"/>
    <w:rsid w:val="4E7E378D"/>
    <w:rsid w:val="4F7322D0"/>
    <w:rsid w:val="51586761"/>
    <w:rsid w:val="524B14E7"/>
    <w:rsid w:val="5D501A1F"/>
    <w:rsid w:val="5DDF6561"/>
    <w:rsid w:val="651E413B"/>
    <w:rsid w:val="658F544B"/>
    <w:rsid w:val="66507BD9"/>
    <w:rsid w:val="67D53314"/>
    <w:rsid w:val="6F273C43"/>
    <w:rsid w:val="72B937DD"/>
    <w:rsid w:val="7D53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2022-05-16T03:45:00Z</dcterms:created>
  <dc:creator>ati</dc:creator>
  <cp:lastModifiedBy>ati</cp:lastModifiedBy>
  <dcterms:modified xsi:type="dcterms:W3CDTF">2022-05-26T18:27:19Z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CF32A8A089C6416BBA549066EB04F226</vt:lpwstr>
  </property>
</Properties>
</file>