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Helvetica" w:hAnsi="Helvetica" w:eastAsia="Helvetica" w:cs="Helvetica"/>
          <w:i w:val="0"/>
          <w:iCs w:val="0"/>
          <w:caps w:val="0"/>
          <w:color w:val="3F3F42"/>
          <w:spacing w:val="0"/>
          <w:sz w:val="19"/>
          <w:szCs w:val="19"/>
          <w:shd w:val="clear" w:fill="FDFDFD"/>
        </w:rPr>
      </w:pPr>
      <w:bookmarkStart w:id="0" w:name="_GoBack"/>
      <w:r>
        <w:rPr>
          <w:rFonts w:hint="eastAsia" w:ascii="Helvetica" w:hAnsi="Helvetica" w:eastAsia="Helvetica" w:cs="Helvetica"/>
          <w:i w:val="0"/>
          <w:iCs w:val="0"/>
          <w:caps w:val="0"/>
          <w:color w:val="3F3F42"/>
          <w:spacing w:val="0"/>
          <w:sz w:val="19"/>
          <w:szCs w:val="19"/>
          <w:shd w:val="clear" w:fill="FDFDFD"/>
        </w:rPr>
        <w:t>三大加密数码币，比特币（Bitcoin）、以太坊（Ethereum）和瑞波（Ripple），</w:t>
      </w:r>
    </w:p>
    <w:bookmarkEnd w:id="0"/>
    <w:p>
      <w:r>
        <w:rPr>
          <w:rFonts w:hint="eastAsia" w:ascii="Helvetica" w:hAnsi="Helvetica" w:eastAsia="Helvetica" w:cs="Helvetica"/>
          <w:i w:val="0"/>
          <w:iCs w:val="0"/>
          <w:caps w:val="0"/>
          <w:color w:val="3F3F42"/>
          <w:spacing w:val="0"/>
          <w:sz w:val="19"/>
          <w:szCs w:val="19"/>
          <w:shd w:val="clear" w:fill="FDFDFD"/>
        </w:rPr>
        <w:t>一度遭遇抛售寒潮，市值腰斩。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BD5E85"/>
    <w:rsid w:val="60BD5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2022-06-20T06:53:00Z</dcterms:created>
  <dc:creator>ati</dc:creator>
  <cp:lastModifiedBy>ati</cp:lastModifiedBy>
  <dcterms:modified xsi:type="dcterms:W3CDTF">2022-06-20T06:54:09Z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9B395FF4EB3F45BDBFA3370AAEC2685A</vt:lpwstr>
  </property>
</Properties>
</file>