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租车价格 交通 交通攻略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打车到最远距离，这样免去来回费用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包车一天2000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Grab Taxi 来趟长途旅程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  <w:t>我:对喔，我们四个人要去Port of Batangas。</w:t>
      </w:r>
      <w: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  <w:t>司机:那可不可以在Grab最高的费用上加一点钱，因为我还得空车回来。</w:t>
      </w:r>
      <w: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  <w:t>OS旁白: (给点回程补贴倒是合理，有些旅游景点叫不到Grab或者不允许其他出租车排班)</w:t>
      </w:r>
      <w: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  <w:t>我:加一点是加多少?</w:t>
      </w:r>
      <w: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  <w:t>司机:就在Grab上面显示的价格多500。</w:t>
      </w:r>
      <w: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  <w:t>OS旁白: (基本上，500–1000都有可能)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  <w:t>Makati到Batangas港口GrabTaxi app预估价格</w:t>
      </w:r>
      <w: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  <w:t>司机:1,620p+500=2,120。</w:t>
      </w:r>
      <w: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iCs w:val="0"/>
          <w:caps w:val="0"/>
          <w:color w:val="15181E"/>
          <w:spacing w:val="0"/>
          <w:sz w:val="36"/>
          <w:szCs w:val="36"/>
          <w:shd w:val="clear" w:fill="FFFFFF"/>
        </w:rPr>
        <w:t>我:多给你1,000，总共是2,620p。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D11FEA"/>
    <w:multiLevelType w:val="multilevel"/>
    <w:tmpl w:val="09D11FE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77E5D"/>
    <w:rsid w:val="19177E5D"/>
    <w:rsid w:val="219C7A82"/>
    <w:rsid w:val="2EA92857"/>
    <w:rsid w:val="3EF13EE8"/>
    <w:rsid w:val="424A291F"/>
    <w:rsid w:val="43D843F1"/>
    <w:rsid w:val="45190F6B"/>
    <w:rsid w:val="6CD5260D"/>
    <w:rsid w:val="7404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2022-05-13T08:09:00Z</dcterms:created>
  <dc:creator>ati</dc:creator>
  <cp:lastModifiedBy>ati</cp:lastModifiedBy>
  <dcterms:modified xsi:type="dcterms:W3CDTF">2022-05-13T08:11:30Z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874F51BBFB3B43E880C64D9E42C36D46</vt:lpwstr>
  </property>
</Properties>
</file>