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虚拟id技术研究  手机号 email 三方登录 username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登录的本质 双id认证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7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8" w:name="_GoBack"/>
          <w:bookmarkEnd w:id="1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Fk id</w:t>
          </w:r>
          <w:r>
            <w:tab/>
          </w:r>
          <w:r>
            <w:fldChar w:fldCharType="begin"/>
          </w:r>
          <w:r>
            <w:instrText xml:space="preserve"> PAGEREF _Toc21578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Nickname</w:t>
          </w:r>
          <w:r>
            <w:tab/>
          </w:r>
          <w:r>
            <w:fldChar w:fldCharType="begin"/>
          </w:r>
          <w:r>
            <w:instrText xml:space="preserve"> PAGEREF _Toc5489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生物id登录 face voiceid 指纹 签名</w:t>
          </w:r>
          <w:r>
            <w:tab/>
          </w:r>
          <w:r>
            <w:fldChar w:fldCharType="begin"/>
          </w:r>
          <w:r>
            <w:instrText xml:space="preserve"> PAGEREF _Toc31799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Username无法丢失比较好  恢复很容易。。</w:t>
          </w:r>
          <w:r>
            <w:tab/>
          </w:r>
          <w:r>
            <w:fldChar w:fldCharType="begin"/>
          </w:r>
          <w:r>
            <w:instrText xml:space="preserve"> PAGEREF _Toc8612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好的uname  。。容易在电话里面阅读，多用数字，少字母</w:t>
          </w:r>
          <w:r>
            <w:tab/>
          </w:r>
          <w:r>
            <w:fldChar w:fldCharType="begin"/>
          </w:r>
          <w:r>
            <w:instrText xml:space="preserve"> PAGEREF _Toc23251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容易输入 多用重复 序列模式   数字优先字母分别手机键盘输入</w:t>
          </w:r>
          <w:r>
            <w:tab/>
          </w:r>
          <w:r>
            <w:fldChar w:fldCharType="begin"/>
          </w:r>
          <w:r>
            <w:instrText xml:space="preserve"> PAGEREF _Toc20179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字母开头x777888999    x999888777w</w:t>
          </w:r>
          <w:r>
            <w:tab/>
          </w:r>
          <w:r>
            <w:fldChar w:fldCharType="begin"/>
          </w:r>
          <w:r>
            <w:instrText xml:space="preserve"> PAGEREF _Toc91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可以纠错的数字 序列号和三重复号码。。。</w:t>
          </w:r>
          <w:r>
            <w:tab/>
          </w:r>
          <w:r>
            <w:fldChar w:fldCharType="begin"/>
          </w:r>
          <w:r>
            <w:instrText xml:space="preserve"> PAGEREF _Toc16028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低减少重复，倒序排列即可  原则上10位数字就够</w:t>
          </w:r>
          <w:r>
            <w:tab/>
          </w:r>
          <w:r>
            <w:fldChar w:fldCharType="begin"/>
          </w:r>
          <w:r>
            <w:instrText xml:space="preserve"> PAGEREF _Toc22786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Uid+app无法更改。。</w:t>
          </w:r>
          <w:r>
            <w:tab/>
          </w:r>
          <w:r>
            <w:fldChar w:fldCharType="begin"/>
          </w:r>
          <w:r>
            <w:instrText xml:space="preserve"> PAGEREF _Toc24900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注记词id  ，，，纯密码id</w:t>
          </w:r>
          <w:r>
            <w:tab/>
          </w:r>
          <w:r>
            <w:fldChar w:fldCharType="begin"/>
          </w:r>
          <w:r>
            <w:instrText xml:space="preserve"> PAGEREF _Toc32079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证书id  密钥id</w:t>
          </w:r>
          <w:r>
            <w:tab/>
          </w:r>
          <w:r>
            <w:fldChar w:fldCharType="begin"/>
          </w:r>
          <w:r>
            <w:instrText xml:space="preserve"> PAGEREF _Toc6443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Email 也可能丢失 丢失恢复率较高</w:t>
          </w:r>
          <w:r>
            <w:tab/>
          </w:r>
          <w:r>
            <w:fldChar w:fldCharType="begin"/>
          </w:r>
          <w:r>
            <w:instrText xml:space="preserve"> PAGEREF _Toc2639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三方登录也可能丢失，丢失率中等</w:t>
          </w:r>
          <w:r>
            <w:tab/>
          </w:r>
          <w:r>
            <w:fldChar w:fldCharType="begin"/>
          </w:r>
          <w:r>
            <w:instrText xml:space="preserve"> PAGEREF _Toc27308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三方id登录 fb，ggl，wechat ，qq</w:t>
          </w:r>
          <w:r>
            <w:tab/>
          </w:r>
          <w:r>
            <w:fldChar w:fldCharType="begin"/>
          </w:r>
          <w:r>
            <w:instrText xml:space="preserve"> PAGEREF _Toc26730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Sinna weibo</w:t>
          </w:r>
          <w:r>
            <w:tab/>
          </w:r>
          <w:r>
            <w:fldChar w:fldCharType="begin"/>
          </w:r>
          <w:r>
            <w:instrText xml:space="preserve"> PAGEREF _Toc9247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Cp可以通过自己的实体id来获取。。不推荐麻烦，可能丢失。。</w:t>
          </w:r>
          <w:r>
            <w:tab/>
          </w:r>
          <w:r>
            <w:fldChar w:fldCharType="begin"/>
          </w:r>
          <w:r>
            <w:instrText xml:space="preserve"> PAGEREF _Toc24036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密码id作为辅助</w:t>
          </w:r>
          <w:r>
            <w:tab/>
          </w:r>
          <w:r>
            <w:fldChar w:fldCharType="begin"/>
          </w:r>
          <w:r>
            <w:instrText xml:space="preserve"> PAGEREF _Toc1757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1578"/>
      <w:r>
        <w:rPr>
          <w:rFonts w:hint="eastAsia"/>
          <w:lang w:val="en-US" w:eastAsia="zh-CN"/>
        </w:rPr>
        <w:t>Fk id</w:t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5489"/>
      <w:r>
        <w:rPr>
          <w:rFonts w:hint="eastAsia"/>
          <w:lang w:val="en-US" w:eastAsia="zh-CN"/>
        </w:rPr>
        <w:t>Nickname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1799"/>
      <w:r>
        <w:rPr>
          <w:rFonts w:hint="eastAsia"/>
          <w:lang w:val="en-US" w:eastAsia="zh-CN"/>
        </w:rPr>
        <w:t>生物id登录 face voiceid 指纹 签名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voiceID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8612"/>
      <w:r>
        <w:rPr>
          <w:rFonts w:hint="eastAsia"/>
          <w:lang w:val="en-US" w:eastAsia="zh-CN"/>
        </w:rPr>
        <w:t>Username无法丢失比较好  恢复很容易。。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251"/>
      <w:r>
        <w:rPr>
          <w:rFonts w:hint="eastAsia"/>
          <w:lang w:val="en-US" w:eastAsia="zh-CN"/>
        </w:rPr>
        <w:t>好的uname  。。容易在电话里面阅读，多用数字，少字母</w:t>
      </w:r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多个字母使用序列。。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0179"/>
      <w:r>
        <w:rPr>
          <w:rFonts w:hint="eastAsia"/>
          <w:lang w:val="en-US" w:eastAsia="zh-CN"/>
        </w:rPr>
        <w:t>容易输入 多用重复 序列模式   数字优先字母分别手机键盘输入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91"/>
      <w:r>
        <w:rPr>
          <w:rFonts w:hint="eastAsia"/>
          <w:lang w:val="en-US" w:eastAsia="zh-CN"/>
        </w:rPr>
        <w:t>字母开头x777888999    x999888777w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禁止读音或拼写容易混淆的字母abdgjilorstpcz 不响亮nv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推荐音节多字母，元音字母 辅音字母不想亮。。三月街Wx  双音节fhm  单音节yequk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禁止读音或拼写容易混淆的数字127  不好读的54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推荐数字容易读的9863 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数字也使用序列或重复三个，容易纠正类推和打字输入。。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不要重复超过三个数字，容易电话里面混肴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分别打字输入 重复三个 序列号顺序 数字为主字母为辅。。。原则上10位数字就够99亿人口使用了。。   银行卡12数字，手机11数字，菲律宾10位。。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6028"/>
      <w:r>
        <w:rPr>
          <w:rFonts w:hint="eastAsia"/>
          <w:lang w:val="en-US" w:eastAsia="zh-CN"/>
        </w:rPr>
        <w:t>可以纠错的数字 序列号和三重复号码。。。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2786"/>
      <w:r>
        <w:rPr>
          <w:rFonts w:hint="eastAsia"/>
          <w:lang w:val="en-US" w:eastAsia="zh-CN"/>
        </w:rPr>
        <w:t>低减少重复，倒序排列即可  原则上10位数字就够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Abc999888777   去google邮箱检测去重复率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Abc999888777   </w:t>
      </w:r>
      <w:r>
        <w:rPr>
          <w:rFonts w:hint="eastAsia"/>
          <w:lang w:val="en-US" w:eastAsia="zh-CN"/>
        </w:rPr>
        <w:t>已经在google使用。。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Abc999888777x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xxx777888999x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Xxx999888777x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www999888777w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Xxx333222111x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4900"/>
      <w:r>
        <w:rPr>
          <w:rFonts w:hint="eastAsia"/>
          <w:lang w:val="en-US" w:eastAsia="zh-CN"/>
        </w:rPr>
        <w:t>Uid+app无法更改。。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2079"/>
      <w:r>
        <w:rPr>
          <w:rFonts w:hint="eastAsia"/>
          <w:lang w:val="en-US" w:eastAsia="zh-CN"/>
        </w:rPr>
        <w:t>注记词id  ，，，纯密码id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6443"/>
      <w:r>
        <w:rPr>
          <w:rFonts w:hint="eastAsia"/>
          <w:lang w:val="en-US" w:eastAsia="zh-CN"/>
        </w:rPr>
        <w:t>证书id  密钥id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639"/>
      <w:r>
        <w:rPr>
          <w:rFonts w:hint="eastAsia"/>
          <w:lang w:val="en-US" w:eastAsia="zh-CN"/>
        </w:rPr>
        <w:t>Email 也可能丢失 丢失恢复率较高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7308"/>
      <w:r>
        <w:rPr>
          <w:rFonts w:hint="eastAsia"/>
          <w:lang w:val="en-US" w:eastAsia="zh-CN"/>
        </w:rPr>
        <w:t>三方登录也可能丢失，丢失率中等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6730"/>
      <w:r>
        <w:rPr>
          <w:rFonts w:hint="eastAsia"/>
          <w:lang w:val="en-US" w:eastAsia="zh-CN"/>
        </w:rPr>
        <w:t>三方id登录 fb，ggl，wechat ，qq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9247"/>
      <w:r>
        <w:rPr>
          <w:rFonts w:hint="eastAsia"/>
          <w:lang w:val="en-US" w:eastAsia="zh-CN"/>
        </w:rPr>
        <w:t>Sinna weibo</w:t>
      </w:r>
      <w:bookmarkEnd w:id="1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24036"/>
      <w:r>
        <w:rPr>
          <w:rFonts w:hint="eastAsia"/>
          <w:lang w:val="en-US" w:eastAsia="zh-CN"/>
        </w:rPr>
        <w:t>Cp可以通过自己的实体id来获取。。不推荐麻烦，可能丢失。。</w:t>
      </w:r>
      <w:bookmarkEnd w:id="16"/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757"/>
      <w:r>
        <w:rPr>
          <w:rFonts w:hint="eastAsia"/>
          <w:lang w:val="en-US" w:eastAsia="zh-CN"/>
        </w:rPr>
        <w:t>密码id作为辅助</w:t>
      </w:r>
      <w:bookmarkEnd w:id="17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728CD0"/>
    <w:multiLevelType w:val="multilevel"/>
    <w:tmpl w:val="7E728CD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B4DA1"/>
    <w:rsid w:val="02630402"/>
    <w:rsid w:val="029E1705"/>
    <w:rsid w:val="042C45F3"/>
    <w:rsid w:val="064676AA"/>
    <w:rsid w:val="06747F80"/>
    <w:rsid w:val="0698721F"/>
    <w:rsid w:val="07F607A3"/>
    <w:rsid w:val="086000AE"/>
    <w:rsid w:val="08DB6CDD"/>
    <w:rsid w:val="08F14757"/>
    <w:rsid w:val="08FE1D39"/>
    <w:rsid w:val="09596084"/>
    <w:rsid w:val="09E7613B"/>
    <w:rsid w:val="0A6748E8"/>
    <w:rsid w:val="0DB97FD3"/>
    <w:rsid w:val="0DBB3586"/>
    <w:rsid w:val="0FEF2566"/>
    <w:rsid w:val="11107104"/>
    <w:rsid w:val="135E2FA6"/>
    <w:rsid w:val="137F32AA"/>
    <w:rsid w:val="13A66C4F"/>
    <w:rsid w:val="1435417E"/>
    <w:rsid w:val="144624E8"/>
    <w:rsid w:val="14F400F5"/>
    <w:rsid w:val="158C2AA1"/>
    <w:rsid w:val="18C2546C"/>
    <w:rsid w:val="19471402"/>
    <w:rsid w:val="19A03A2B"/>
    <w:rsid w:val="1A7606C2"/>
    <w:rsid w:val="1AA604E7"/>
    <w:rsid w:val="1AB4256F"/>
    <w:rsid w:val="1B3573B1"/>
    <w:rsid w:val="1D2D3F00"/>
    <w:rsid w:val="1F422479"/>
    <w:rsid w:val="210F647B"/>
    <w:rsid w:val="215C6183"/>
    <w:rsid w:val="2299301C"/>
    <w:rsid w:val="22A0630B"/>
    <w:rsid w:val="236819A8"/>
    <w:rsid w:val="240B688D"/>
    <w:rsid w:val="25871039"/>
    <w:rsid w:val="25E34A29"/>
    <w:rsid w:val="268262D0"/>
    <w:rsid w:val="2781574F"/>
    <w:rsid w:val="27C218FB"/>
    <w:rsid w:val="2BED6380"/>
    <w:rsid w:val="2C113AC3"/>
    <w:rsid w:val="2C6136E5"/>
    <w:rsid w:val="2C933B76"/>
    <w:rsid w:val="2DD12C74"/>
    <w:rsid w:val="2F4514C9"/>
    <w:rsid w:val="2FA46A01"/>
    <w:rsid w:val="31624BC4"/>
    <w:rsid w:val="33B6701C"/>
    <w:rsid w:val="34042578"/>
    <w:rsid w:val="34DF0C91"/>
    <w:rsid w:val="34E3087A"/>
    <w:rsid w:val="369D517D"/>
    <w:rsid w:val="36AF310D"/>
    <w:rsid w:val="36B23791"/>
    <w:rsid w:val="37CE7E2C"/>
    <w:rsid w:val="3A1C52D9"/>
    <w:rsid w:val="3B0C3008"/>
    <w:rsid w:val="3B730410"/>
    <w:rsid w:val="3BD850F4"/>
    <w:rsid w:val="3CDA0A88"/>
    <w:rsid w:val="3D0F3A75"/>
    <w:rsid w:val="3EF72EC9"/>
    <w:rsid w:val="42A67946"/>
    <w:rsid w:val="43982048"/>
    <w:rsid w:val="44991D93"/>
    <w:rsid w:val="453F36DE"/>
    <w:rsid w:val="4542690B"/>
    <w:rsid w:val="456532AB"/>
    <w:rsid w:val="45F40C58"/>
    <w:rsid w:val="46BD0F24"/>
    <w:rsid w:val="47366081"/>
    <w:rsid w:val="47C27F21"/>
    <w:rsid w:val="483D6456"/>
    <w:rsid w:val="48DF402C"/>
    <w:rsid w:val="494A4206"/>
    <w:rsid w:val="4AF92D8B"/>
    <w:rsid w:val="4B6630EB"/>
    <w:rsid w:val="4CFF293B"/>
    <w:rsid w:val="4D707E78"/>
    <w:rsid w:val="4F2D7EE3"/>
    <w:rsid w:val="4F5519E2"/>
    <w:rsid w:val="4FA50603"/>
    <w:rsid w:val="50AC1C49"/>
    <w:rsid w:val="51814057"/>
    <w:rsid w:val="52C12895"/>
    <w:rsid w:val="52D374D1"/>
    <w:rsid w:val="535733C9"/>
    <w:rsid w:val="536D035F"/>
    <w:rsid w:val="53901D3A"/>
    <w:rsid w:val="53C5279D"/>
    <w:rsid w:val="54464BBC"/>
    <w:rsid w:val="54640226"/>
    <w:rsid w:val="57850595"/>
    <w:rsid w:val="581D5B15"/>
    <w:rsid w:val="59830822"/>
    <w:rsid w:val="5A3533FD"/>
    <w:rsid w:val="5A8923C0"/>
    <w:rsid w:val="5B2D321B"/>
    <w:rsid w:val="5B2F7BDF"/>
    <w:rsid w:val="5DA338E2"/>
    <w:rsid w:val="618F6C61"/>
    <w:rsid w:val="61CD4A99"/>
    <w:rsid w:val="638A3B5A"/>
    <w:rsid w:val="642C728B"/>
    <w:rsid w:val="64654121"/>
    <w:rsid w:val="6489484D"/>
    <w:rsid w:val="6723175B"/>
    <w:rsid w:val="69372612"/>
    <w:rsid w:val="6A2D62D3"/>
    <w:rsid w:val="6A5C17EB"/>
    <w:rsid w:val="6ADB232C"/>
    <w:rsid w:val="6CA4213A"/>
    <w:rsid w:val="6D115A88"/>
    <w:rsid w:val="6D365409"/>
    <w:rsid w:val="6D864791"/>
    <w:rsid w:val="6DE97E50"/>
    <w:rsid w:val="7017629D"/>
    <w:rsid w:val="705F4A66"/>
    <w:rsid w:val="709F1163"/>
    <w:rsid w:val="71DD31DD"/>
    <w:rsid w:val="7213330F"/>
    <w:rsid w:val="72D82E8B"/>
    <w:rsid w:val="75B80FF7"/>
    <w:rsid w:val="7646480D"/>
    <w:rsid w:val="7B0B038E"/>
    <w:rsid w:val="7B0D7956"/>
    <w:rsid w:val="7BBE1876"/>
    <w:rsid w:val="7FE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2022-06-18T03:37:00Z</dcterms:created>
  <dc:creator>ati</dc:creator>
  <cp:lastModifiedBy>ati</cp:lastModifiedBy>
  <dcterms:modified xsi:type="dcterms:W3CDTF">2022-06-18T13:32:05Z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CD6853DFC47E4C70B1102E4D754B4AA7</vt:lpwstr>
  </property>
</Properties>
</file>