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详细页面bug修复 wordpress wdprs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0F0F1"/>
        <w:spacing w:before="210" w:beforeAutospacing="0" w:after="21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D2327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D2327"/>
          <w:spacing w:val="0"/>
          <w:sz w:val="27"/>
          <w:szCs w:val="27"/>
          <w:shd w:val="clear" w:fill="F0F0F1"/>
        </w:rPr>
        <w:t>常用设置</w:t>
      </w:r>
    </w:p>
    <w:tbl>
      <w:tblPr>
        <w:tblW w:w="158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0F0F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0"/>
        <w:gridCol w:w="13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shd w:val="clear" w:color="auto" w:fill="F0F0F1"/>
            <w:tcMar>
              <w:top w:w="240" w:type="dxa"/>
              <w:left w:w="0" w:type="dxa"/>
              <w:bottom w:w="2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朴素</w:t>
            </w:r>
          </w:p>
        </w:tc>
        <w:tc>
          <w:tcPr>
            <w:tcW w:w="0" w:type="auto"/>
            <w:shd w:val="clear" w:color="auto" w:fill="F0F0F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08" w:afterAutospacing="0" w:line="16" w:lineRule="atLeast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C434A"/>
                <w:spacing w:val="0"/>
                <w:sz w:val="16"/>
                <w:szCs w:val="16"/>
              </w:rPr>
            </w:pPr>
            <w:r>
              <w:rPr>
                <w:rStyle w:val="5"/>
                <w:rFonts w:ascii="Consolas" w:hAnsi="Consolas" w:eastAsia="Consolas" w:cs="Consolas"/>
                <w:i w:val="0"/>
                <w:iCs w:val="0"/>
                <w:caps w:val="0"/>
                <w:color w:val="3C434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https://www.zbm.news/?p=123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0F0F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shd w:val="clear" w:color="auto" w:fill="F0F0F1"/>
            <w:tcMar>
              <w:top w:w="240" w:type="dxa"/>
              <w:left w:w="0" w:type="dxa"/>
              <w:bottom w:w="2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日期和名称型</w:t>
            </w:r>
          </w:p>
        </w:tc>
        <w:tc>
          <w:tcPr>
            <w:tcW w:w="0" w:type="auto"/>
            <w:shd w:val="clear" w:color="auto" w:fill="F0F0F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08" w:afterAutospacing="0" w:line="16" w:lineRule="atLeast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C434A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3C434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https://www.zbm.news/2022/05/16/sample-post/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shd w:val="clear" w:color="auto" w:fill="F0F0F1"/>
            <w:tcMar>
              <w:top w:w="240" w:type="dxa"/>
              <w:left w:w="0" w:type="dxa"/>
              <w:bottom w:w="2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月份和名称型</w:t>
            </w:r>
          </w:p>
        </w:tc>
        <w:tc>
          <w:tcPr>
            <w:tcW w:w="0" w:type="auto"/>
            <w:shd w:val="clear" w:color="auto" w:fill="F0F0F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08" w:afterAutospacing="0" w:line="16" w:lineRule="atLeast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C434A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3C434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https://www.zbm.news/2022/05/sample-post/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0F0F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shd w:val="clear" w:color="auto" w:fill="F0F0F1"/>
            <w:tcMar>
              <w:top w:w="240" w:type="dxa"/>
              <w:left w:w="0" w:type="dxa"/>
              <w:bottom w:w="2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数字型</w:t>
            </w:r>
          </w:p>
        </w:tc>
        <w:tc>
          <w:tcPr>
            <w:tcW w:w="0" w:type="auto"/>
            <w:shd w:val="clear" w:color="auto" w:fill="F0F0F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08" w:afterAutospacing="0" w:line="16" w:lineRule="atLeast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C434A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3C434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https://www.zbm.news/archives/123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0F0F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0" w:type="dxa"/>
            <w:shd w:val="clear" w:color="auto" w:fill="F0F0F1"/>
            <w:tcMar>
              <w:top w:w="240" w:type="dxa"/>
              <w:left w:w="0" w:type="dxa"/>
              <w:bottom w:w="2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D2327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文章名</w:t>
            </w:r>
          </w:p>
        </w:tc>
        <w:tc>
          <w:tcPr>
            <w:tcW w:w="0" w:type="auto"/>
            <w:shd w:val="clear" w:color="auto" w:fill="F0F0F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08" w:afterAutospacing="0" w:line="16" w:lineRule="atLeast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C434A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3C434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https://www.zbm.news/sample-post/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90814"/>
    <w:rsid w:val="76B90814"/>
    <w:rsid w:val="784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2022-05-16T09:27:00Z</dcterms:created>
  <dc:creator>ati</dc:creator>
  <cp:lastModifiedBy>ati</cp:lastModifiedBy>
  <dcterms:modified xsi:type="dcterms:W3CDTF">2022-05-16T09:27:31Z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0F0D2736C5154F1EA470F1DCCA05CE41</vt:lpwstr>
  </property>
</Properties>
</file>