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降低住宿成本  htl cost  tent  露营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 </w:t>
          </w:r>
          <w:r>
            <w:rPr>
              <w:rFonts w:hint="eastAsia"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住宿方式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酒店，住两天民宿，再露营一晚</w:t>
          </w:r>
          <w:r>
            <w:tab/>
          </w:r>
          <w:r>
            <w:fldChar w:fldCharType="begin"/>
          </w:r>
          <w:r>
            <w:instrText xml:space="preserve"> PAGEREF _Toc803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露营本身是一种延伸住宿</w:t>
          </w:r>
          <w:r>
            <w:tab/>
          </w:r>
          <w:r>
            <w:fldChar w:fldCharType="begin"/>
          </w:r>
          <w:r>
            <w:instrText xml:space="preserve"> PAGEREF _Toc6538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bdr w:val="none" w:color="auto" w:sz="0" w:space="0"/>
              <w:shd w:val="clear" w:fill="FFFFFF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披风 斗篷 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帐篷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天幕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帐篷这种露营标配不必多说，</w:t>
          </w:r>
          <w:r>
            <w:tab/>
          </w:r>
          <w:r>
            <w:fldChar w:fldCharType="begin"/>
          </w:r>
          <w:r>
            <w:instrText xml:space="preserve"> PAGEREF _Toc11265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距离与气候</w:t>
          </w:r>
          <w:r>
            <w:tab/>
          </w:r>
          <w:r>
            <w:fldChar w:fldCharType="begin"/>
          </w:r>
          <w:r>
            <w:instrText xml:space="preserve"> PAGEREF _Toc5124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 w:eastAsia="宋体"/>
          <w:lang w:val="en-US" w:eastAsia="zh-CN"/>
        </w:rPr>
      </w:pPr>
      <w:bookmarkStart w:id="0" w:name="_Toc803"/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住宿方式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酒店，住两天民宿，再露营一晚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要换一种住宿方式，比如住两天酒店，住两天民宿，再露营一晚。本质上，露营和民宿都是配套设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1" w:name="_Toc6538"/>
      <w:r>
        <w:t>露营本身是一种延伸住宿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，从这个角度来看，露营跟民宿一样。本质上，露营和民宿都是配套设施，是对大众旅游和国民休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其实说起露营这项活动，可以追溯到古代，在《晋书·顾荣传》就有“公宜露营野次，星言夙驾”的记载，指军队野外宿营。后来这项活动盛行于欧美，并逐渐衍生出不同的类别，一般可分为传统露营、便捷露营和精致露营三种。现在国内盛行的，正是精致露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所谓“精致露营”，也被称为野奢、豪华露营。相比传统露营偏“硬核”的户外运动风格，精致露营的娱乐属性与社交属性更强，更注重露营装备精良，环境颜值与风格，以及小众奢享的体验感。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bookmarkStart w:id="2" w:name="_Toc11265"/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披风 斗篷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帐篷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天幕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帐篷这种露营标配不必多说，</w:t>
      </w:r>
      <w:bookmarkEnd w:id="2"/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天幕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的主要用途在于，提供露营帐篷之外，有一个遮阳避雨的地方可以户外烹煮及活动的空间，但因为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天幕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底下的空间还是属于开放式的，所以仍会受到风雨、阳光的影响，学习挑选适合的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天幕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种类及搭法，会让你的露营体验更舒适凉爽！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124"/>
      <w:r>
        <w:rPr>
          <w:rFonts w:hint="eastAsia"/>
          <w:lang w:val="en-US" w:eastAsia="zh-CN"/>
        </w:rPr>
        <w:t>距离与气候</w:t>
      </w:r>
      <w:bookmarkEnd w:id="3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距离市中心不能超过80公里，车程不能超过1小时，最好是秦岭淮河以南，气候温和，因为极端天气不适宜露营。种种条件极大的提高了商家运营难度，尤其是对场地商家而言。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2900C"/>
    <w:multiLevelType w:val="multilevel"/>
    <w:tmpl w:val="1D3290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370C2"/>
    <w:rsid w:val="0B510CC2"/>
    <w:rsid w:val="14403969"/>
    <w:rsid w:val="1BC56EEE"/>
    <w:rsid w:val="1D2373E1"/>
    <w:rsid w:val="20683767"/>
    <w:rsid w:val="21C370C2"/>
    <w:rsid w:val="232144AA"/>
    <w:rsid w:val="246E3AC2"/>
    <w:rsid w:val="26DD44C8"/>
    <w:rsid w:val="30241C05"/>
    <w:rsid w:val="386C17FA"/>
    <w:rsid w:val="4011165D"/>
    <w:rsid w:val="47D40B4C"/>
    <w:rsid w:val="63096CAD"/>
    <w:rsid w:val="6ACF47A1"/>
    <w:rsid w:val="703D244F"/>
    <w:rsid w:val="737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2022-05-14T05:45:00Z</dcterms:created>
  <dc:creator>ati</dc:creator>
  <cp:lastModifiedBy>ati</cp:lastModifiedBy>
  <dcterms:modified xsi:type="dcterms:W3CDTF">2022-05-14T05:52:53Z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7F135EF41CAB4C37B76D0685F5B99562</vt:lpwstr>
  </property>
</Properties>
</file>