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impt 重要信息安全技术 并且容易实施的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定期更换名称（id名称网名</w:t>
          </w:r>
          <w:r>
            <w:tab/>
          </w:r>
          <w:r>
            <w:fldChar w:fldCharType="begin"/>
          </w:r>
          <w:r>
            <w:instrText xml:space="preserve"> PAGEREF _Toc5630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海外旅游更换地域</w:t>
          </w:r>
          <w:r>
            <w:tab/>
          </w:r>
          <w:r>
            <w:fldChar w:fldCharType="begin"/>
          </w:r>
          <w:r>
            <w:instrText xml:space="preserve"> PAGEREF _Toc30853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动态入网地址端口  动态wifi法更换ip</w:t>
          </w:r>
          <w:r>
            <w:tab/>
          </w:r>
          <w:r>
            <w:fldChar w:fldCharType="begin"/>
          </w:r>
          <w:r>
            <w:instrText xml:space="preserve"> PAGEREF _Toc11464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海外品牌手机与app os等</w:t>
          </w:r>
          <w:r>
            <w:tab/>
          </w:r>
          <w:r>
            <w:fldChar w:fldCharType="begin"/>
          </w:r>
          <w:r>
            <w:instrText xml:space="preserve"> PAGEREF _Toc2922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输入法google gboard</w:t>
          </w:r>
          <w:r>
            <w:tab/>
          </w:r>
          <w:r>
            <w:fldChar w:fldCharType="begin"/>
          </w:r>
          <w:r>
            <w:instrText xml:space="preserve"> PAGEREF _Toc4210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Wahtaspp 聊天工具</w:t>
          </w:r>
          <w:r>
            <w:tab/>
          </w:r>
          <w:r>
            <w:fldChar w:fldCharType="begin"/>
          </w:r>
          <w:r>
            <w:instrText xml:space="preserve"> PAGEREF _Toc9470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Wechat也可以用来伪装 填充垃圾信息</w:t>
          </w:r>
          <w:r>
            <w:tab/>
          </w:r>
          <w:r>
            <w:fldChar w:fldCharType="begin"/>
          </w:r>
          <w:r>
            <w:instrText xml:space="preserve"> PAGEREF _Toc10528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t>不记名】的手机卡</w:t>
          </w:r>
          <w:r>
            <w:rPr>
              <w:rFonts w:hint="eastAsia"/>
              <w:lang w:val="en-US" w:eastAsia="zh-CN"/>
            </w:rPr>
            <w:t xml:space="preserve"> 并定期更换</w:t>
          </w:r>
          <w:r>
            <w:tab/>
          </w:r>
          <w:r>
            <w:fldChar w:fldCharType="begin"/>
          </w:r>
          <w:r>
            <w:instrText xml:space="preserve"> PAGEREF _Toc4441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安全的浏览器 tor</w:t>
          </w:r>
          <w:r>
            <w:tab/>
          </w:r>
          <w:r>
            <w:fldChar w:fldCharType="begin"/>
          </w:r>
          <w:r>
            <w:instrText xml:space="preserve"> PAGEREF _Toc3331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俩步验证</w:t>
          </w:r>
          <w:r>
            <w:tab/>
          </w:r>
          <w:r>
            <w:fldChar w:fldCharType="begin"/>
          </w:r>
          <w:r>
            <w:instrText xml:space="preserve"> PAGEREF _Toc1657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Ggl ms</w:t>
          </w:r>
          <w:r>
            <w:tab/>
          </w:r>
          <w:r>
            <w:fldChar w:fldCharType="begin"/>
          </w:r>
          <w:r>
            <w:instrText xml:space="preserve"> PAGEREF _Toc30823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Im 俩不验证 tg</w:t>
          </w:r>
          <w:r>
            <w:tab/>
          </w:r>
          <w:r>
            <w:fldChar w:fldCharType="begin"/>
          </w:r>
          <w:r>
            <w:instrText xml:space="preserve"> PAGEREF _Toc23707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多机隔离虚拟机</w:t>
          </w:r>
          <w:r>
            <w:tab/>
          </w:r>
          <w:r>
            <w:fldChar w:fldCharType="begin"/>
          </w:r>
          <w:r>
            <w:instrText xml:space="preserve"> PAGEREF _Toc17205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防止被微信app扫描文件  qq等</w:t>
          </w:r>
          <w:r>
            <w:tab/>
          </w:r>
          <w:r>
            <w:fldChar w:fldCharType="begin"/>
          </w:r>
          <w:r>
            <w:instrText xml:space="preserve"> PAGEREF _Toc21048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转机专用</w:t>
          </w:r>
          <w:r>
            <w:tab/>
          </w:r>
          <w:r>
            <w:fldChar w:fldCharType="begin"/>
          </w:r>
          <w:r>
            <w:instrText xml:space="preserve"> PAGEREF _Toc10088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需要三个手机专供国内app使用</w:t>
          </w:r>
          <w:r>
            <w:tab/>
          </w:r>
          <w:r>
            <w:fldChar w:fldCharType="begin"/>
          </w:r>
          <w:r>
            <w:instrText xml:space="preserve"> PAGEREF _Toc289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其他生活类</w:t>
          </w:r>
          <w:r>
            <w:tab/>
          </w:r>
          <w:r>
            <w:fldChar w:fldCharType="begin"/>
          </w:r>
          <w:r>
            <w:instrText xml:space="preserve"> PAGEREF _Toc2119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现金交易防止交易记录地点被无良商家掌握骚扰</w:t>
          </w:r>
          <w:r>
            <w:tab/>
          </w:r>
          <w:r>
            <w:fldChar w:fldCharType="begin"/>
          </w:r>
          <w:r>
            <w:instrText xml:space="preserve"> PAGEREF _Toc5460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Vpn</w:t>
          </w:r>
          <w:r>
            <w:tab/>
          </w:r>
          <w:r>
            <w:fldChar w:fldCharType="begin"/>
          </w:r>
          <w:r>
            <w:instrText xml:space="preserve"> PAGEREF _Toc10343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加密磁盘（仅针对重要文件</w:t>
          </w:r>
          <w:r>
            <w:tab/>
          </w:r>
          <w:r>
            <w:fldChar w:fldCharType="begin"/>
          </w:r>
          <w:r>
            <w:instrText xml:space="preserve"> PAGEREF _Toc7023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增加nopub scrt标签标识加密文件 隔离加密</w:t>
          </w:r>
          <w:r>
            <w:tab/>
          </w:r>
          <w:r>
            <w:fldChar w:fldCharType="begin"/>
          </w:r>
          <w:r>
            <w:instrText xml:space="preserve"> PAGEREF _Toc27840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按照内容 关键词  标题 搜索</w:t>
          </w:r>
          <w:r>
            <w:tab/>
          </w:r>
          <w:r>
            <w:fldChar w:fldCharType="begin"/>
          </w:r>
          <w:r>
            <w:instrText xml:space="preserve"> PAGEREF _Toc11265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重要文件单独rar加密</w:t>
          </w:r>
          <w:r>
            <w:tab/>
          </w:r>
          <w:r>
            <w:fldChar w:fldCharType="begin"/>
          </w:r>
          <w:r>
            <w:instrText xml:space="preserve"> PAGEREF _Toc32086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销毁 脱敏过期机密文件</w:t>
          </w:r>
          <w:r>
            <w:tab/>
          </w:r>
          <w:r>
            <w:fldChar w:fldCharType="begin"/>
          </w:r>
          <w:r>
            <w:instrText xml:space="preserve"> PAGEREF _Toc8700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行业 公司 项目文件 入职书</w:t>
          </w:r>
          <w:r>
            <w:tab/>
          </w:r>
          <w:r>
            <w:fldChar w:fldCharType="begin"/>
          </w:r>
          <w:r>
            <w:instrText xml:space="preserve"> PAGEREF _Toc22602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Im消息（名字 身份信息 图片等</w:t>
          </w:r>
          <w:r>
            <w:tab/>
          </w:r>
          <w:r>
            <w:fldChar w:fldCharType="begin"/>
          </w:r>
          <w:r>
            <w:instrText xml:space="preserve"> PAGEREF _Toc15891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5630"/>
      <w:r>
        <w:rPr>
          <w:rFonts w:hint="eastAsia"/>
          <w:lang w:val="en-US" w:eastAsia="zh-CN"/>
        </w:rPr>
        <w:t>定期更换名称（id名称 网名</w:t>
      </w:r>
      <w:bookmarkEnd w:id="0"/>
      <w:r>
        <w:rPr>
          <w:rFonts w:hint="eastAsia"/>
          <w:lang w:val="en-US" w:eastAsia="zh-CN"/>
        </w:rPr>
        <w:t xml:space="preserve"> ip地址</w:t>
      </w:r>
      <w:bookmarkStart w:id="26" w:name="_GoBack"/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853"/>
      <w:r>
        <w:rPr>
          <w:rFonts w:hint="eastAsia"/>
          <w:lang w:val="en-US" w:eastAsia="zh-CN"/>
        </w:rPr>
        <w:t>海外旅游更换地域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464"/>
      <w:r>
        <w:rPr>
          <w:rFonts w:hint="eastAsia"/>
          <w:lang w:val="en-US" w:eastAsia="zh-CN"/>
        </w:rPr>
        <w:t>动态入网地址端口  动态wifi法更换ip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922"/>
      <w:r>
        <w:rPr>
          <w:rFonts w:hint="eastAsia"/>
          <w:lang w:val="en-US" w:eastAsia="zh-CN"/>
        </w:rPr>
        <w:t>海外品牌手机与app os等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210"/>
      <w:r>
        <w:rPr>
          <w:rFonts w:hint="eastAsia"/>
          <w:lang w:val="en-US" w:eastAsia="zh-CN"/>
        </w:rPr>
        <w:t>输入法google gboard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470"/>
      <w:r>
        <w:rPr>
          <w:rFonts w:hint="eastAsia"/>
          <w:lang w:val="en-US" w:eastAsia="zh-CN"/>
        </w:rPr>
        <w:t>Wahtaspp 聊天工具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528"/>
      <w:r>
        <w:rPr>
          <w:rFonts w:hint="eastAsia"/>
          <w:lang w:val="en-US" w:eastAsia="zh-CN"/>
        </w:rPr>
        <w:t>Wechat也可以用来伪装 填充垃圾信息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441"/>
      <w:r>
        <w:t>不记名】的手机卡</w:t>
      </w:r>
      <w:r>
        <w:rPr>
          <w:rFonts w:hint="eastAsia"/>
          <w:lang w:val="en-US" w:eastAsia="zh-CN"/>
        </w:rPr>
        <w:t xml:space="preserve"> 并定期更换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331"/>
      <w:r>
        <w:rPr>
          <w:rFonts w:hint="eastAsia"/>
          <w:lang w:val="en-US" w:eastAsia="zh-CN"/>
        </w:rPr>
        <w:t>安全的浏览器 tor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657"/>
      <w:r>
        <w:rPr>
          <w:rFonts w:hint="eastAsia"/>
          <w:lang w:val="en-US" w:eastAsia="zh-CN"/>
        </w:rPr>
        <w:t>俩步验证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0823"/>
      <w:r>
        <w:rPr>
          <w:rFonts w:hint="eastAsia"/>
          <w:lang w:val="en-US" w:eastAsia="zh-CN"/>
        </w:rPr>
        <w:t>Ggl ms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23707"/>
      <w:r>
        <w:rPr>
          <w:rFonts w:hint="eastAsia"/>
          <w:lang w:val="en-US" w:eastAsia="zh-CN"/>
        </w:rPr>
        <w:t>Im 俩不验证 tg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7205"/>
      <w:r>
        <w:rPr>
          <w:rFonts w:hint="eastAsia"/>
          <w:lang w:val="en-US" w:eastAsia="zh-CN"/>
        </w:rPr>
        <w:t>多机隔离虚拟机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048"/>
      <w:r>
        <w:rPr>
          <w:rFonts w:hint="eastAsia"/>
          <w:lang w:val="en-US" w:eastAsia="zh-CN"/>
        </w:rPr>
        <w:t>防止被微信app扫描文件  qq等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088"/>
      <w:r>
        <w:rPr>
          <w:rFonts w:hint="eastAsia"/>
          <w:lang w:val="en-US" w:eastAsia="zh-CN"/>
        </w:rPr>
        <w:t>转机专用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89"/>
      <w:r>
        <w:rPr>
          <w:rFonts w:hint="eastAsia"/>
          <w:lang w:val="en-US" w:eastAsia="zh-CN"/>
        </w:rPr>
        <w:t>需要三个手机专供国内app使用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海外还要俩个。共五个啊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im专用手机一部。(wathaspp 必须的，sms ，viber等一对一im工具）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危险金融app专版一个(wechat + alipay),不得静音随时开机。没有机密文件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其他日用手机（grab 拍照等)  起码三部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119"/>
      <w:r>
        <w:rPr>
          <w:rFonts w:hint="eastAsia"/>
          <w:lang w:val="en-US" w:eastAsia="zh-CN"/>
        </w:rPr>
        <w:t>其他生活类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460"/>
      <w:r>
        <w:rPr>
          <w:rFonts w:hint="eastAsia"/>
          <w:lang w:val="en-US" w:eastAsia="zh-CN"/>
        </w:rPr>
        <w:t>现金交易防止交易记录地点被无良商家掌握骚扰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0343"/>
      <w:r>
        <w:rPr>
          <w:rFonts w:hint="eastAsia"/>
          <w:lang w:val="en-US" w:eastAsia="zh-CN"/>
        </w:rPr>
        <w:t>Vpn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9" w:name="_Toc7023"/>
      <w:r>
        <w:rPr>
          <w:rFonts w:hint="eastAsia"/>
          <w:lang w:val="en-US" w:eastAsia="zh-CN"/>
        </w:rPr>
        <w:t>加密磁盘（仅针对重要文件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7840"/>
      <w:r>
        <w:rPr>
          <w:rFonts w:hint="eastAsia"/>
          <w:lang w:val="en-US" w:eastAsia="zh-CN"/>
        </w:rPr>
        <w:t>增加nopub scrt标签标识加密文件 隔离加密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1265"/>
      <w:r>
        <w:rPr>
          <w:rFonts w:hint="eastAsia"/>
          <w:lang w:val="en-US" w:eastAsia="zh-CN"/>
        </w:rPr>
        <w:t>按照内容 关键词  标题 搜索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2086"/>
      <w:r>
        <w:rPr>
          <w:rFonts w:hint="eastAsia"/>
          <w:lang w:val="en-US" w:eastAsia="zh-CN"/>
        </w:rPr>
        <w:t>重要文件单独rar加密</w:t>
      </w:r>
      <w:bookmarkEnd w:id="2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8700"/>
      <w:r>
        <w:rPr>
          <w:rFonts w:hint="eastAsia"/>
          <w:lang w:val="en-US" w:eastAsia="zh-CN"/>
        </w:rPr>
        <w:t>销毁 脱敏过期机密文件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2602"/>
      <w:r>
        <w:rPr>
          <w:rFonts w:hint="eastAsia"/>
          <w:lang w:val="en-US" w:eastAsia="zh-CN"/>
        </w:rPr>
        <w:t>行业 公司 项目文件 入职书</w:t>
      </w:r>
      <w:bookmarkEnd w:id="24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5891"/>
      <w:r>
        <w:rPr>
          <w:rFonts w:hint="eastAsia"/>
          <w:lang w:val="en-US" w:eastAsia="zh-CN"/>
        </w:rPr>
        <w:t>Im消息（名字 身份信息 图片等</w:t>
      </w:r>
      <w:bookmarkEnd w:id="2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更加安全的聊天工具im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其他小众im  ，ms系列的不错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Alpay</w:t>
      </w:r>
    </w:p>
    <w:p>
      <w:pP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</w:pPr>
      <w: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</w:rPr>
        <w:t>Skype</w:t>
      </w:r>
    </w:p>
    <w:p>
      <w:pP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微软meeting</w:t>
      </w:r>
    </w:p>
    <w:p>
      <w:pPr>
        <w:rPr>
          <w:rFonts w:hint="default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eastAsia" w:ascii="Trebuchet MS" w:hAnsi="Trebuchet MS" w:eastAsia="宋体" w:cs="Trebuchet MS"/>
          <w:i w:val="0"/>
          <w:iCs w:val="0"/>
          <w:color w:val="000000"/>
          <w:spacing w:val="0"/>
          <w:sz w:val="15"/>
          <w:szCs w:val="15"/>
          <w:shd w:val="clear" w:fill="F0F0F0"/>
          <w:lang w:val="en-US" w:eastAsia="zh-CN"/>
        </w:rPr>
        <w:t>Z</w:t>
      </w:r>
      <w:r>
        <w:rPr>
          <w:rFonts w:hint="eastAsia"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F0F0F0"/>
          <w:lang w:val="en-US" w:eastAsia="zh-CN"/>
        </w:rPr>
        <w:t>oom等聊天工具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B5BF2"/>
    <w:multiLevelType w:val="multilevel"/>
    <w:tmpl w:val="3BEB5B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F5C93"/>
    <w:rsid w:val="02A732D2"/>
    <w:rsid w:val="02E65FE1"/>
    <w:rsid w:val="040155D6"/>
    <w:rsid w:val="056F6815"/>
    <w:rsid w:val="06DC57F1"/>
    <w:rsid w:val="07C63590"/>
    <w:rsid w:val="0A2C3CDD"/>
    <w:rsid w:val="0A330487"/>
    <w:rsid w:val="0A5A08B0"/>
    <w:rsid w:val="0B697C54"/>
    <w:rsid w:val="0C5718C2"/>
    <w:rsid w:val="0C835AD9"/>
    <w:rsid w:val="0CC05C08"/>
    <w:rsid w:val="0D633C98"/>
    <w:rsid w:val="0DE72C67"/>
    <w:rsid w:val="0F7B0E1C"/>
    <w:rsid w:val="113D3FA5"/>
    <w:rsid w:val="118F73A3"/>
    <w:rsid w:val="11F84B35"/>
    <w:rsid w:val="1209701E"/>
    <w:rsid w:val="13DA1C3A"/>
    <w:rsid w:val="146A5491"/>
    <w:rsid w:val="19AE4ED9"/>
    <w:rsid w:val="1A6A3027"/>
    <w:rsid w:val="1AA512BB"/>
    <w:rsid w:val="1B350CE4"/>
    <w:rsid w:val="1F281C32"/>
    <w:rsid w:val="1F9D17A8"/>
    <w:rsid w:val="1FB12AE5"/>
    <w:rsid w:val="20430675"/>
    <w:rsid w:val="21B775C6"/>
    <w:rsid w:val="23D65028"/>
    <w:rsid w:val="255F0F85"/>
    <w:rsid w:val="25D474C0"/>
    <w:rsid w:val="25F91239"/>
    <w:rsid w:val="27045898"/>
    <w:rsid w:val="29C01A6E"/>
    <w:rsid w:val="2A7F5C93"/>
    <w:rsid w:val="2B9E2B34"/>
    <w:rsid w:val="2BF25098"/>
    <w:rsid w:val="2C174E16"/>
    <w:rsid w:val="2C5978B7"/>
    <w:rsid w:val="31570145"/>
    <w:rsid w:val="31587164"/>
    <w:rsid w:val="340024E2"/>
    <w:rsid w:val="35CA1233"/>
    <w:rsid w:val="35D52F36"/>
    <w:rsid w:val="36C40A46"/>
    <w:rsid w:val="38C25F6B"/>
    <w:rsid w:val="39F01D04"/>
    <w:rsid w:val="3A526D11"/>
    <w:rsid w:val="3BCD4586"/>
    <w:rsid w:val="3BD3235A"/>
    <w:rsid w:val="3D641B3E"/>
    <w:rsid w:val="3DD22963"/>
    <w:rsid w:val="3E27276F"/>
    <w:rsid w:val="3F264936"/>
    <w:rsid w:val="412A4C30"/>
    <w:rsid w:val="426A3356"/>
    <w:rsid w:val="43733630"/>
    <w:rsid w:val="44475A01"/>
    <w:rsid w:val="46AC0E64"/>
    <w:rsid w:val="494C219E"/>
    <w:rsid w:val="4A230138"/>
    <w:rsid w:val="4A747CB8"/>
    <w:rsid w:val="4A99425E"/>
    <w:rsid w:val="4BC8336C"/>
    <w:rsid w:val="4BF61895"/>
    <w:rsid w:val="4D511A35"/>
    <w:rsid w:val="4DBB59EC"/>
    <w:rsid w:val="4EFA7A94"/>
    <w:rsid w:val="4F1A47E8"/>
    <w:rsid w:val="50677361"/>
    <w:rsid w:val="51F26527"/>
    <w:rsid w:val="53514B04"/>
    <w:rsid w:val="53E67DB3"/>
    <w:rsid w:val="55E54C2F"/>
    <w:rsid w:val="56A3155A"/>
    <w:rsid w:val="5765172B"/>
    <w:rsid w:val="58621CF3"/>
    <w:rsid w:val="58B61D24"/>
    <w:rsid w:val="595432EC"/>
    <w:rsid w:val="5AF02923"/>
    <w:rsid w:val="5BB836B3"/>
    <w:rsid w:val="5D8623FC"/>
    <w:rsid w:val="602771CB"/>
    <w:rsid w:val="62A55110"/>
    <w:rsid w:val="674576CD"/>
    <w:rsid w:val="68A27EC4"/>
    <w:rsid w:val="6A844AA9"/>
    <w:rsid w:val="6D4C1460"/>
    <w:rsid w:val="6E853CCE"/>
    <w:rsid w:val="6FCC345C"/>
    <w:rsid w:val="70F904A4"/>
    <w:rsid w:val="7295364C"/>
    <w:rsid w:val="76CD6BAC"/>
    <w:rsid w:val="77147DF8"/>
    <w:rsid w:val="77CC0867"/>
    <w:rsid w:val="78AE5A80"/>
    <w:rsid w:val="7A2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2021-10-18T18:31:00Z</dcterms:created>
  <dc:creator>ati</dc:creator>
  <cp:lastModifiedBy>ati</cp:lastModifiedBy>
  <dcterms:modified xsi:type="dcterms:W3CDTF">2021-10-18T20:15:21Z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95892CF2CF194EA8AEF4548BFD6DAC7F</vt:lpwstr>
  </property>
</Properties>
</file>