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赚钱与行业的关系原理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2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Atitit 经济学 行业产业模型艾提拉金字塔时间轴</w:t>
          </w:r>
          <w:r>
            <w:tab/>
          </w:r>
          <w:r>
            <w:fldChar w:fldCharType="begin"/>
          </w:r>
          <w:r>
            <w:instrText xml:space="preserve"> PAGEREF _Toc26669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互联网+金融行业比较钱</w:t>
          </w:r>
          <w:r>
            <w:tab/>
          </w:r>
          <w:r>
            <w:fldChar w:fldCharType="begin"/>
          </w:r>
          <w:r>
            <w:instrText xml:space="preserve"> PAGEREF _Toc26225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uke协会经济学家）提出的产业金字塔模型与时间轴模型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虚拟经济 取代实体经济的大趋势</w:t>
          </w:r>
          <w:r>
            <w:tab/>
          </w:r>
          <w:r>
            <w:fldChar w:fldCharType="begin"/>
          </w:r>
          <w:r>
            <w:instrText xml:space="preserve"> PAGEREF _Toc18752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产业经济金字塔 娱乐业《it与知识文化类《商业《工业《农业《打猎经济</w:t>
          </w:r>
          <w:r>
            <w:tab/>
          </w:r>
          <w:r>
            <w:fldChar w:fldCharType="begin"/>
          </w:r>
          <w:r>
            <w:instrText xml:space="preserve"> PAGEREF _Toc19983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eastAsia="zh-CN"/>
            </w:rPr>
            <w:t>最赚钱的是娱乐业，其次知识文化业</w:t>
          </w:r>
          <w:r>
            <w:rPr>
              <w:rFonts w:hint="eastAsia"/>
              <w:lang w:val="en-US" w:eastAsia="zh-CN"/>
            </w:rPr>
            <w:t xml:space="preserve"> it信息业，最穷的是打猎经济</w:t>
          </w:r>
          <w:r>
            <w:tab/>
          </w:r>
          <w:r>
            <w:fldChar w:fldCharType="begin"/>
          </w:r>
          <w:r>
            <w:instrText xml:space="preserve"> PAGEREF _Toc30460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经济时光轴，打猎》农工商》it 知识文化 娱乐业</w:t>
          </w:r>
          <w:r>
            <w:tab/>
          </w:r>
          <w:r>
            <w:fldChar w:fldCharType="begin"/>
          </w:r>
          <w:r>
            <w:instrText xml:space="preserve"> PAGEREF _Toc535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669"/>
      <w:r>
        <w:rPr>
          <w:rFonts w:hint="eastAsia"/>
          <w:lang w:val="en-US" w:eastAsia="zh-CN"/>
        </w:rPr>
        <w:t>Atitit 经济学 行业产业模型艾提拉金字塔时间轴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打猎经济》农工商》》it信息业》》知识文化业》》娱乐业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225"/>
      <w:r>
        <w:rPr>
          <w:rFonts w:hint="eastAsia"/>
          <w:lang w:val="en-US" w:eastAsia="zh-CN"/>
        </w:rPr>
        <w:t>互联网+金融行业比较钱</w:t>
      </w:r>
      <w:bookmarkEnd w:id="1"/>
    </w:p>
    <w:tbl>
      <w:tblPr>
        <w:tblStyle w:val="6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zf政务行业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it行业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金融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医疗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教育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3538"/>
      <w:bookmarkStart w:id="3" w:name="_Toc16906"/>
      <w:r>
        <w:rPr>
          <w:rFonts w:hint="eastAsia"/>
          <w:lang w:val="en-US" w:eastAsia="zh-CN"/>
        </w:rPr>
        <w:t>uke协会经济学家）提出的产业金字塔模型与时间轴模型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97"/>
      <w:bookmarkStart w:id="5" w:name="_Toc18752"/>
      <w:r>
        <w:rPr>
          <w:rFonts w:hint="eastAsia"/>
          <w:lang w:val="en-US" w:eastAsia="zh-CN"/>
        </w:rPr>
        <w:t>虚拟经济 取代实体经济的大趋势</w:t>
      </w:r>
      <w:bookmarkEnd w:id="4"/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有形财物的生产转向无形的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"https://wiki.mbalib.com/wiki/%E6%9C%8D%E5%8A%A1%E6%80%A7%E7%94%9F%E4%BA%A7" \o "服务性生产"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服务性生产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随着经济的不断发展，产业中心将逐渐由有形财物的生产转向无形的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instrText xml:space="preserve"> HYPERLINK "https://wiki.mbalib.com/wiki/%E6%9C%8D%E5%8A%A1%E6%80%A7%E7%94%9F%E4%BA%A7" \o "服务性生产" </w:instrTex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t>服务性生产</w:t>
      </w:r>
      <w:r>
        <w:rPr>
          <w:rFonts w:hint="default" w:ascii="sans-serif" w:hAnsi="sans-serif" w:eastAsia="sans-serif" w:cs="sans-serif"/>
          <w:i w:val="0"/>
          <w:caps w:val="0"/>
          <w:color w:val="173ABD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737"/>
      <w:bookmarkStart w:id="7" w:name="_Toc19983"/>
      <w:r>
        <w:rPr>
          <w:rFonts w:hint="eastAsia"/>
          <w:lang w:val="en-US" w:eastAsia="zh-CN"/>
        </w:rPr>
        <w:t>产业经济金字塔 娱乐业《it与知识文化类《商业《工业《农业《打猎经济</w:t>
      </w:r>
      <w:bookmarkEnd w:id="6"/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802"/>
      <w:bookmarkStart w:id="9" w:name="_Toc30460"/>
      <w:r>
        <w:rPr>
          <w:rFonts w:hint="eastAsia"/>
          <w:lang w:eastAsia="zh-CN"/>
        </w:rPr>
        <w:t>最赚钱的是娱乐业，其次知识文化业</w:t>
      </w:r>
      <w:r>
        <w:rPr>
          <w:rFonts w:hint="eastAsia"/>
          <w:lang w:val="en-US" w:eastAsia="zh-CN"/>
        </w:rPr>
        <w:t xml:space="preserve"> it信息业，最穷的是打猎经济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打猎经济是最差的，甚至现在变成非法的了，你随便打猎要被抓入大牢的。可以看作负经济增长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911"/>
      <w:bookmarkStart w:id="11" w:name="_Toc535"/>
      <w:r>
        <w:rPr>
          <w:rFonts w:hint="eastAsia"/>
          <w:lang w:val="en-US" w:eastAsia="zh-CN"/>
        </w:rPr>
        <w:t>经济时光轴，打猎》农工商》it 知识文化 娱乐业</w:t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8EF8D"/>
    <w:multiLevelType w:val="multilevel"/>
    <w:tmpl w:val="5388EF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E3322"/>
    <w:rsid w:val="173D29EE"/>
    <w:rsid w:val="2E29026B"/>
    <w:rsid w:val="48C90722"/>
    <w:rsid w:val="49AA01FD"/>
    <w:rsid w:val="5021370E"/>
    <w:rsid w:val="5E8E63C0"/>
    <w:rsid w:val="6DBC03C9"/>
    <w:rsid w:val="7A163D77"/>
    <w:rsid w:val="7A55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2022-05-16T05:34:00Z</dcterms:created>
  <dc:creator>ati</dc:creator>
  <cp:lastModifiedBy>ati</cp:lastModifiedBy>
  <dcterms:modified xsi:type="dcterms:W3CDTF">2022-05-16T05:37:22Z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66DEDA84DCDC4E09AE2ECF950D233915</vt:lpwstr>
  </property>
</Properties>
</file>