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val="0"/>
          <w:i w:val="0"/>
          <w:caps w:val="0"/>
          <w:color w:val="2E2E2E"/>
          <w:spacing w:val="0"/>
          <w:sz w:val="22"/>
          <w:szCs w:val="22"/>
          <w:shd w:val="clear" w:fill="FFFFFF"/>
          <w:lang w:val="en-US" w:eastAsia="zh-CN"/>
        </w:rPr>
      </w:pPr>
      <w:r>
        <w:rPr>
          <w:rFonts w:hint="eastAsia"/>
          <w:lang w:val="en-US" w:eastAsia="zh-CN"/>
        </w:rPr>
        <w:t>Atitit .</w:t>
      </w:r>
      <w:r>
        <w:rPr>
          <w:rFonts w:hint="eastAsia" w:ascii="微软雅黑" w:hAnsi="微软雅黑" w:eastAsia="微软雅黑" w:cs="微软雅黑"/>
          <w:b w:val="0"/>
          <w:i w:val="0"/>
          <w:caps w:val="0"/>
          <w:color w:val="2E2E2E"/>
          <w:spacing w:val="0"/>
          <w:sz w:val="22"/>
          <w:szCs w:val="22"/>
          <w:shd w:val="clear" w:fill="FFFFFF"/>
        </w:rPr>
        <w:t>.Net Framework</w:t>
      </w:r>
      <w:r>
        <w:rPr>
          <w:rFonts w:hint="eastAsia" w:ascii="微软雅黑" w:hAnsi="微软雅黑" w:eastAsia="微软雅黑" w:cs="微软雅黑"/>
          <w:b w:val="0"/>
          <w:i w:val="0"/>
          <w:caps w:val="0"/>
          <w:color w:val="2E2E2E"/>
          <w:spacing w:val="0"/>
          <w:sz w:val="22"/>
          <w:szCs w:val="22"/>
          <w:shd w:val="clear" w:fill="FFFFFF"/>
          <w:lang w:val="en-US" w:eastAsia="zh-CN"/>
        </w:rPr>
        <w:t xml:space="preserve"> sdk 3.0 3.5 4.04.5 4.6 4.7</w:t>
      </w:r>
      <w:r>
        <w:rPr>
          <w:rFonts w:hint="eastAsia" w:ascii="微软雅黑" w:hAnsi="微软雅黑" w:eastAsia="微软雅黑" w:cs="微软雅黑"/>
          <w:b w:val="0"/>
          <w:i w:val="0"/>
          <w:caps w:val="0"/>
          <w:color w:val="2E2E2E"/>
          <w:spacing w:val="0"/>
          <w:sz w:val="22"/>
          <w:szCs w:val="22"/>
          <w:shd w:val="clear" w:fill="FFFFFF"/>
        </w:rPr>
        <w:t> </w:t>
      </w:r>
      <w:r>
        <w:rPr>
          <w:rFonts w:hint="default"/>
        </w:rPr>
        <w:t xml:space="preserve"> </w:t>
      </w:r>
      <w:r>
        <w:t>.net core</w:t>
      </w:r>
      <w:r>
        <w:rPr>
          <w:rFonts w:hint="eastAsia" w:ascii="微软雅黑" w:hAnsi="微软雅黑" w:eastAsia="微软雅黑" w:cs="微软雅黑"/>
          <w:b w:val="0"/>
          <w:i w:val="0"/>
          <w:caps w:val="0"/>
          <w:color w:val="2E2E2E"/>
          <w:spacing w:val="0"/>
          <w:sz w:val="22"/>
          <w:szCs w:val="22"/>
          <w:shd w:val="clear" w:fill="FFFFFF"/>
          <w:lang w:eastAsia="zh-CN"/>
        </w:rPr>
        <w:t>版本新特性</w:t>
      </w:r>
      <w:r>
        <w:rPr>
          <w:rFonts w:hint="eastAsia" w:ascii="微软雅黑" w:hAnsi="微软雅黑" w:eastAsia="微软雅黑" w:cs="微软雅黑"/>
          <w:b w:val="0"/>
          <w:i w:val="0"/>
          <w:caps w:val="0"/>
          <w:color w:val="2E2E2E"/>
          <w:spacing w:val="0"/>
          <w:sz w:val="22"/>
          <w:szCs w:val="22"/>
          <w:shd w:val="clear" w:fill="FFFFFF"/>
          <w:lang w:val="en-US" w:eastAsia="zh-CN"/>
        </w:rPr>
        <w:t xml:space="preserve"> v2 s22</w:t>
      </w: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pStyle w:val="12"/>
        <w:tabs>
          <w:tab w:val="right" w:leader="dot" w:pos="8306"/>
        </w:tabs>
      </w:pPr>
      <w:r>
        <w:rPr>
          <w:rFonts w:hint="eastAsia" w:ascii="微软雅黑" w:hAnsi="微软雅黑" w:eastAsia="微软雅黑" w:cs="微软雅黑"/>
          <w:b w:val="0"/>
          <w:i w:val="0"/>
          <w:caps w:val="0"/>
          <w:color w:val="2E2E2E"/>
          <w:spacing w:val="0"/>
          <w:sz w:val="22"/>
          <w:szCs w:val="22"/>
          <w:shd w:val="clear" w:fill="FFFFFF"/>
          <w:lang w:val="en-US" w:eastAsia="zh-CN"/>
        </w:rPr>
        <w:fldChar w:fldCharType="begin"/>
      </w:r>
      <w:r>
        <w:rPr>
          <w:rFonts w:hint="eastAsia" w:ascii="微软雅黑" w:hAnsi="微软雅黑" w:eastAsia="微软雅黑" w:cs="微软雅黑"/>
          <w:b w:val="0"/>
          <w:i w:val="0"/>
          <w:caps w:val="0"/>
          <w:color w:val="2E2E2E"/>
          <w:spacing w:val="0"/>
          <w:sz w:val="22"/>
          <w:szCs w:val="22"/>
          <w:shd w:val="clear" w:fill="FFFFFF"/>
          <w:lang w:val="en-US" w:eastAsia="zh-CN"/>
        </w:rPr>
        <w:instrText xml:space="preserve">TOC \o "1-3" \h \u </w:instrText>
      </w:r>
      <w:r>
        <w:rPr>
          <w:rFonts w:hint="eastAsia" w:ascii="微软雅黑" w:hAnsi="微软雅黑" w:eastAsia="微软雅黑" w:cs="微软雅黑"/>
          <w:b w:val="0"/>
          <w:i w:val="0"/>
          <w:caps w:val="0"/>
          <w:color w:val="2E2E2E"/>
          <w:spacing w:val="0"/>
          <w:sz w:val="22"/>
          <w:szCs w:val="22"/>
          <w:shd w:val="clear" w:fill="FFFFFF"/>
          <w:lang w:val="en-US" w:eastAsia="zh-CN"/>
        </w:rPr>
        <w:fldChar w:fldCharType="separate"/>
      </w: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_Toc7746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1. </w:t>
      </w:r>
      <w:r>
        <w:rPr>
          <w:rFonts w:hint="eastAsia"/>
          <w:lang w:val="en-US" w:eastAsia="zh-CN"/>
        </w:rPr>
        <w:t>新特性来源于 down ms 官方网站</w:t>
      </w:r>
      <w:r>
        <w:tab/>
      </w:r>
      <w:r>
        <w:fldChar w:fldCharType="begin"/>
      </w:r>
      <w:r>
        <w:instrText xml:space="preserve"> PAGEREF _Toc7746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_Toc30755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2. </w:t>
      </w:r>
      <w:r>
        <w:rPr>
          <w:rFonts w:hint="eastAsia"/>
          <w:lang w:val="en-US" w:eastAsia="zh-CN"/>
        </w:rPr>
        <w:t>新特性列表 记录</w:t>
      </w:r>
      <w:r>
        <w:tab/>
      </w:r>
      <w:r>
        <w:fldChar w:fldCharType="begin"/>
      </w:r>
      <w:r>
        <w:instrText xml:space="preserve"> PAGEREF _Toc30755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_Toc25945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2.1. </w:t>
      </w:r>
      <w:r>
        <w:rPr>
          <w:rFonts w:hint="eastAsia"/>
          <w:lang w:val="en-US" w:eastAsia="zh-CN"/>
        </w:rPr>
        <w:t>Nc3</w:t>
      </w:r>
      <w:r>
        <w:tab/>
      </w:r>
      <w:r>
        <w:fldChar w:fldCharType="begin"/>
      </w:r>
      <w:r>
        <w:instrText xml:space="preserve"> PAGEREF _Toc25945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_Toc14749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2.2. </w:t>
      </w:r>
      <w:r>
        <w:rPr>
          <w:rFonts w:hint="eastAsia"/>
          <w:lang w:val="en-US" w:eastAsia="zh-CN"/>
        </w:rPr>
        <w:t>Nc2</w:t>
      </w:r>
      <w:r>
        <w:tab/>
      </w:r>
      <w:r>
        <w:fldChar w:fldCharType="begin"/>
      </w:r>
      <w:r>
        <w:instrText xml:space="preserve"> PAGEREF _Toc14749 </w:instrText>
      </w:r>
      <w:r>
        <w:fldChar w:fldCharType="separate"/>
      </w:r>
      <w:r>
        <w:t>1</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_Toc970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rPr>
        <w:t xml:space="preserve">2.3. </w:t>
      </w:r>
      <w:r>
        <w:t>.net core</w:t>
      </w:r>
      <w:r>
        <w:rPr>
          <w:rFonts w:hint="eastAsia"/>
          <w:lang w:val="en-US" w:eastAsia="zh-CN"/>
        </w:rPr>
        <w:t xml:space="preserve">  </w:t>
      </w:r>
      <w:r>
        <w:rPr>
          <w:rFonts w:hint="default" w:ascii="Arial" w:hAnsi="Arial" w:eastAsia="宋体" w:cs="Arial"/>
          <w:i w:val="0"/>
          <w:caps w:val="0"/>
          <w:spacing w:val="0"/>
          <w:kern w:val="0"/>
          <w:szCs w:val="21"/>
          <w:shd w:val="clear" w:fill="FFFFFF"/>
          <w:lang w:val="en-US" w:eastAsia="zh-CN" w:bidi="ar"/>
        </w:rPr>
        <w:t>是</w:t>
      </w:r>
      <w:r>
        <w:rPr>
          <w:rFonts w:hint="default" w:ascii="Arial" w:hAnsi="Arial" w:eastAsia="宋体" w:cs="Arial"/>
          <w:i w:val="0"/>
          <w:caps w:val="0"/>
          <w:spacing w:val="0"/>
          <w:szCs w:val="21"/>
          <w:shd w:val="clear" w:fill="FFFFFF"/>
        </w:rPr>
        <w:t>.NET Framework</w:t>
      </w:r>
      <w:r>
        <w:rPr>
          <w:rFonts w:hint="default" w:ascii="Arial" w:hAnsi="Arial" w:eastAsia="宋体" w:cs="Arial"/>
          <w:i w:val="0"/>
          <w:caps w:val="0"/>
          <w:spacing w:val="0"/>
          <w:kern w:val="0"/>
          <w:szCs w:val="21"/>
          <w:shd w:val="clear" w:fill="FFFFFF"/>
          <w:lang w:val="en-US" w:eastAsia="zh-CN" w:bidi="ar"/>
        </w:rPr>
        <w:t>的新一代版本</w:t>
      </w:r>
      <w:r>
        <w:rPr>
          <w:rFonts w:hint="eastAsia" w:eastAsia="宋体" w:cs="Arial"/>
          <w:i w:val="0"/>
          <w:caps w:val="0"/>
          <w:spacing w:val="0"/>
          <w:kern w:val="0"/>
          <w:szCs w:val="21"/>
          <w:shd w:val="clear" w:fill="FFFFFF"/>
          <w:lang w:val="en-US" w:eastAsia="zh-CN" w:bidi="ar"/>
        </w:rPr>
        <w:t xml:space="preserve"> 跨平台特性</w:t>
      </w:r>
      <w:r>
        <w:tab/>
      </w:r>
      <w:r>
        <w:fldChar w:fldCharType="begin"/>
      </w:r>
      <w:r>
        <w:instrText xml:space="preserve"> PAGEREF _Toc970 </w:instrText>
      </w:r>
      <w:r>
        <w:fldChar w:fldCharType="separate"/>
      </w:r>
      <w:r>
        <w:t>3</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_Toc16449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2.4. .NET Framework 4.7</w:t>
      </w:r>
      <w:r>
        <w:tab/>
      </w:r>
      <w:r>
        <w:fldChar w:fldCharType="begin"/>
      </w:r>
      <w:r>
        <w:instrText xml:space="preserve"> PAGEREF _Toc16449 </w:instrText>
      </w:r>
      <w:r>
        <w:fldChar w:fldCharType="separate"/>
      </w:r>
      <w:r>
        <w:t>3</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_Toc10770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rPr>
        <w:t xml:space="preserve">2.5. </w:t>
      </w:r>
      <w:r>
        <w:rPr>
          <w:rFonts w:hint="default"/>
          <w:lang w:val="en-US" w:eastAsia="zh-CN"/>
        </w:rPr>
        <w:t>.NET Framework 4.7</w:t>
      </w:r>
      <w:r>
        <w:tab/>
      </w:r>
      <w:r>
        <w:fldChar w:fldCharType="begin"/>
      </w:r>
      <w:r>
        <w:instrText xml:space="preserve"> PAGEREF _Toc10770 </w:instrText>
      </w:r>
      <w:r>
        <w:fldChar w:fldCharType="separate"/>
      </w:r>
      <w:r>
        <w:t>3</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_Toc32368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rPr>
        <w:t xml:space="preserve">2.6. </w:t>
      </w:r>
      <w:r>
        <w:rPr>
          <w:rFonts w:hint="default"/>
          <w:lang w:val="en-US" w:eastAsia="zh-CN"/>
        </w:rPr>
        <w:t>.NET Framework 4.6</w:t>
      </w:r>
      <w:r>
        <w:tab/>
      </w:r>
      <w:r>
        <w:fldChar w:fldCharType="begin"/>
      </w:r>
      <w:r>
        <w:instrText xml:space="preserve"> PAGEREF _Toc32368 </w:instrText>
      </w:r>
      <w:r>
        <w:fldChar w:fldCharType="separate"/>
      </w:r>
      <w:r>
        <w:t>4</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_Toc15765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ascii="Verdana" w:hAnsi="Verdana" w:cs="Verdana"/>
          <w:i w:val="0"/>
          <w:caps w:val="0"/>
          <w:spacing w:val="0"/>
          <w:szCs w:val="18"/>
        </w:rPr>
        <w:t xml:space="preserve">3. </w:t>
      </w:r>
      <w:r>
        <w:rPr>
          <w:rFonts w:hint="default" w:ascii="Verdana" w:hAnsi="Verdana" w:cs="Verdana"/>
          <w:i w:val="0"/>
          <w:caps w:val="0"/>
          <w:spacing w:val="0"/>
          <w:szCs w:val="36"/>
          <w:shd w:val="clear" w:fill="FFFFFF"/>
        </w:rPr>
        <w:t>NET Framework 4.6的新东西</w:t>
      </w:r>
      <w:r>
        <w:tab/>
      </w:r>
      <w:r>
        <w:fldChar w:fldCharType="begin"/>
      </w:r>
      <w:r>
        <w:instrText xml:space="preserve"> PAGEREF _Toc15765 </w:instrText>
      </w:r>
      <w:r>
        <w:fldChar w:fldCharType="separate"/>
      </w:r>
      <w:r>
        <w:t>4</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3"/>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_Toc13916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3.1. .NET Framework 4.6</w:t>
      </w:r>
      <w:r>
        <w:tab/>
      </w:r>
      <w:r>
        <w:fldChar w:fldCharType="begin"/>
      </w:r>
      <w:r>
        <w:instrText xml:space="preserve"> PAGEREF _Toc13916 </w:instrText>
      </w:r>
      <w:r>
        <w:fldChar w:fldCharType="separate"/>
      </w:r>
      <w:r>
        <w:t>4</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_Toc10389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4. </w:t>
      </w:r>
      <w:r>
        <w:rPr>
          <w:rFonts w:hint="eastAsia"/>
          <w:lang w:val="en-US" w:eastAsia="zh-CN"/>
        </w:rPr>
        <w:t>Sdk 2--4.5</w:t>
      </w:r>
      <w:r>
        <w:tab/>
      </w:r>
      <w:r>
        <w:fldChar w:fldCharType="begin"/>
      </w:r>
      <w:r>
        <w:instrText xml:space="preserve"> PAGEREF _Toc10389 </w:instrText>
      </w:r>
      <w:r>
        <w:fldChar w:fldCharType="separate"/>
      </w:r>
      <w:r>
        <w:t>5</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2"/>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_Toc32430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lang w:val="en-US" w:eastAsia="zh-CN"/>
        </w:rPr>
        <w:t xml:space="preserve">5. </w:t>
      </w:r>
      <w:r>
        <w:rPr>
          <w:rFonts w:hint="eastAsia"/>
          <w:lang w:val="en-US" w:eastAsia="zh-CN"/>
        </w:rPr>
        <w:t>Ref</w:t>
      </w:r>
      <w:r>
        <w:tab/>
      </w:r>
      <w:r>
        <w:fldChar w:fldCharType="begin"/>
      </w:r>
      <w:r>
        <w:instrText xml:space="preserve"> PAGEREF _Toc32430 </w:instrText>
      </w:r>
      <w:r>
        <w:fldChar w:fldCharType="separate"/>
      </w:r>
      <w:r>
        <w:t>5</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11"/>
        <w:tabs>
          <w:tab w:val="right" w:leader="dot" w:pos="8306"/>
        </w:tabs>
      </w:pPr>
      <w:r>
        <w:rPr>
          <w:rFonts w:hint="eastAsia" w:ascii="微软雅黑" w:hAnsi="微软雅黑" w:eastAsia="微软雅黑" w:cs="微软雅黑"/>
          <w:i w:val="0"/>
          <w:caps w:val="0"/>
          <w:color w:val="2E2E2E"/>
          <w:spacing w:val="0"/>
          <w:szCs w:val="22"/>
          <w:shd w:val="clear" w:fill="FFFFFF"/>
          <w:lang w:val="en-US" w:eastAsia="zh-CN"/>
        </w:rPr>
        <w:fldChar w:fldCharType="begin"/>
      </w:r>
      <w:r>
        <w:rPr>
          <w:rFonts w:hint="eastAsia" w:ascii="微软雅黑" w:hAnsi="微软雅黑" w:eastAsia="微软雅黑" w:cs="微软雅黑"/>
          <w:i w:val="0"/>
          <w:caps w:val="0"/>
          <w:spacing w:val="0"/>
          <w:szCs w:val="22"/>
          <w:shd w:val="clear" w:fill="FFFFFF"/>
          <w:lang w:val="en-US" w:eastAsia="zh-CN"/>
        </w:rPr>
        <w:instrText xml:space="preserve"> HYPERLINK \l _Toc28352 </w:instrText>
      </w:r>
      <w:r>
        <w:rPr>
          <w:rFonts w:hint="eastAsia" w:ascii="微软雅黑" w:hAnsi="微软雅黑" w:eastAsia="微软雅黑" w:cs="微软雅黑"/>
          <w:i w:val="0"/>
          <w:caps w:val="0"/>
          <w:spacing w:val="0"/>
          <w:szCs w:val="22"/>
          <w:shd w:val="clear" w:fill="FFFFFF"/>
          <w:lang w:val="en-US" w:eastAsia="zh-CN"/>
        </w:rPr>
        <w:fldChar w:fldCharType="separate"/>
      </w:r>
      <w:r>
        <w:rPr>
          <w:rFonts w:hint="default" w:ascii="Arial" w:hAnsi="Arial" w:cs="Arial"/>
          <w:i w:val="0"/>
          <w:caps w:val="0"/>
          <w:spacing w:val="0"/>
          <w:szCs w:val="27"/>
        </w:rPr>
        <w:t xml:space="preserve">5.1.1. </w:t>
      </w:r>
      <w:r>
        <w:rPr>
          <w:rFonts w:hint="default" w:ascii="Arial" w:hAnsi="Arial" w:cs="Arial"/>
          <w:i w:val="0"/>
          <w:caps w:val="0"/>
          <w:spacing w:val="0"/>
          <w:szCs w:val="27"/>
          <w:shd w:val="clear" w:fill="FFFFFF"/>
        </w:rPr>
        <w:t>.NET Core 2.2发布 快来看看新版本有哪些新特性-博客-dalbll</w:t>
      </w:r>
      <w:r>
        <w:tab/>
      </w:r>
      <w:r>
        <w:fldChar w:fldCharType="begin"/>
      </w:r>
      <w:r>
        <w:instrText xml:space="preserve"> PAGEREF _Toc28352 </w:instrText>
      </w:r>
      <w:r>
        <w:fldChar w:fldCharType="separate"/>
      </w:r>
      <w:r>
        <w:t>5</w:t>
      </w:r>
      <w:r>
        <w:fldChar w:fldCharType="end"/>
      </w:r>
      <w:r>
        <w:rPr>
          <w:rFonts w:hint="eastAsia" w:ascii="微软雅黑" w:hAnsi="微软雅黑" w:eastAsia="微软雅黑" w:cs="微软雅黑"/>
          <w:i w:val="0"/>
          <w:caps w:val="0"/>
          <w:color w:val="2E2E2E"/>
          <w:spacing w:val="0"/>
          <w:szCs w:val="22"/>
          <w:shd w:val="clear" w:fill="FFFFFF"/>
          <w:lang w:val="en-US" w:eastAsia="zh-CN"/>
        </w:rPr>
        <w:fldChar w:fldCharType="end"/>
      </w:r>
    </w:p>
    <w:p>
      <w:pPr>
        <w:rPr>
          <w:rFonts w:hint="eastAsia" w:ascii="微软雅黑" w:hAnsi="微软雅黑" w:eastAsia="微软雅黑" w:cs="微软雅黑"/>
          <w:b w:val="0"/>
          <w:i w:val="0"/>
          <w:caps w:val="0"/>
          <w:color w:val="2E2E2E"/>
          <w:spacing w:val="0"/>
          <w:sz w:val="22"/>
          <w:szCs w:val="22"/>
          <w:shd w:val="clear" w:fill="FFFFFF"/>
          <w:lang w:val="en-US" w:eastAsia="zh-CN"/>
        </w:rPr>
      </w:pPr>
      <w:r>
        <w:rPr>
          <w:rFonts w:hint="eastAsia" w:ascii="微软雅黑" w:hAnsi="微软雅黑" w:eastAsia="微软雅黑" w:cs="微软雅黑"/>
          <w:i w:val="0"/>
          <w:caps w:val="0"/>
          <w:color w:val="2E2E2E"/>
          <w:spacing w:val="0"/>
          <w:szCs w:val="22"/>
          <w:shd w:val="clear" w:fill="FFFFFF"/>
          <w:lang w:val="en-US" w:eastAsia="zh-CN"/>
        </w:rPr>
        <w:fldChar w:fldCharType="end"/>
      </w:r>
    </w:p>
    <w:p>
      <w:pPr>
        <w:pStyle w:val="2"/>
        <w:ind w:left="432" w:leftChars="0" w:hanging="432" w:firstLineChars="0"/>
        <w:rPr>
          <w:rFonts w:hint="eastAsia"/>
          <w:lang w:val="en-US" w:eastAsia="zh-CN"/>
        </w:rPr>
      </w:pPr>
      <w:bookmarkStart w:id="0" w:name="_Toc7746"/>
      <w:r>
        <w:rPr>
          <w:rFonts w:hint="eastAsia"/>
          <w:lang w:val="en-US" w:eastAsia="zh-CN"/>
        </w:rPr>
        <w:t>新特性来源于 down ms 官方网站</w:t>
      </w:r>
      <w:bookmarkEnd w:id="0"/>
    </w:p>
    <w:p>
      <w:pPr>
        <w:pStyle w:val="2"/>
        <w:rPr>
          <w:rFonts w:hint="eastAsia"/>
          <w:lang w:val="en-US" w:eastAsia="zh-CN"/>
        </w:rPr>
      </w:pPr>
      <w:bookmarkStart w:id="1" w:name="_Toc30755"/>
      <w:r>
        <w:rPr>
          <w:rFonts w:hint="eastAsia"/>
          <w:lang w:val="en-US" w:eastAsia="zh-CN"/>
        </w:rPr>
        <w:t>新特性列表 记录</w:t>
      </w:r>
      <w:bookmarkEnd w:id="1"/>
    </w:p>
    <w:p>
      <w:pPr>
        <w:pStyle w:val="3"/>
        <w:bidi w:val="0"/>
        <w:rPr>
          <w:rFonts w:hint="default"/>
          <w:lang w:val="en-US" w:eastAsia="zh-CN"/>
        </w:rPr>
      </w:pPr>
      <w:bookmarkStart w:id="2" w:name="_Toc25945"/>
      <w:r>
        <w:rPr>
          <w:rFonts w:hint="eastAsia"/>
          <w:lang w:val="en-US" w:eastAsia="zh-CN"/>
        </w:rPr>
        <w:t>Nc3</w:t>
      </w:r>
      <w:bookmarkEnd w:id="2"/>
    </w:p>
    <w:p>
      <w:pPr>
        <w:rPr>
          <w:rFonts w:hint="default"/>
          <w:lang w:val="en-US" w:eastAsia="zh-CN"/>
        </w:rPr>
      </w:pPr>
      <w:r>
        <w:rPr>
          <w:rFonts w:hint="default"/>
          <w:lang w:val="en-US" w:eastAsia="zh-CN"/>
        </w:rPr>
        <w:t>_Net Core3 新特性_新功能 16条 - fyter - 博客园.html</w:t>
      </w:r>
    </w:p>
    <w:p>
      <w:pPr>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firstLine="420"/>
        <w:jc w:val="left"/>
        <w:textAlignment w:val="baseline"/>
        <w:rPr>
          <w:rFonts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vertAlign w:val="baseline"/>
        </w:rPr>
        <w:t>以说，.NET Core 是仅支持 Windows 的 .NET Framework 的一个跨平台分支，自 2016 年 6 月首次发布后，</w:t>
      </w:r>
      <w:r>
        <w:rPr>
          <w:rFonts w:hint="eastAsia" w:ascii="微软雅黑" w:hAnsi="微软雅黑" w:eastAsia="微软雅黑" w:cs="微软雅黑"/>
          <w:i w:val="0"/>
          <w:caps w:val="0"/>
          <w:color w:val="003366"/>
          <w:spacing w:val="0"/>
          <w:sz w:val="24"/>
          <w:szCs w:val="24"/>
          <w:u w:val="none"/>
          <w:bdr w:val="none" w:color="auto" w:sz="0" w:space="0"/>
          <w:vertAlign w:val="baseline"/>
        </w:rPr>
        <w:fldChar w:fldCharType="begin"/>
      </w:r>
      <w:r>
        <w:rPr>
          <w:rFonts w:hint="eastAsia" w:ascii="微软雅黑" w:hAnsi="微软雅黑" w:eastAsia="微软雅黑" w:cs="微软雅黑"/>
          <w:i w:val="0"/>
          <w:caps w:val="0"/>
          <w:color w:val="003366"/>
          <w:spacing w:val="0"/>
          <w:sz w:val="24"/>
          <w:szCs w:val="24"/>
          <w:u w:val="none"/>
          <w:bdr w:val="none" w:color="auto" w:sz="0" w:space="0"/>
          <w:vertAlign w:val="baseline"/>
        </w:rPr>
        <w:instrText xml:space="preserve"> HYPERLINK "http://clkde.tradedoubler.com/click?p=235167&amp;a=2355305&amp;g=21862034" \t "https://www.cnbeta.com/articles/soft/_blank" </w:instrText>
      </w:r>
      <w:r>
        <w:rPr>
          <w:rFonts w:hint="eastAsia" w:ascii="微软雅黑" w:hAnsi="微软雅黑" w:eastAsia="微软雅黑" w:cs="微软雅黑"/>
          <w:i w:val="0"/>
          <w:caps w:val="0"/>
          <w:color w:val="003366"/>
          <w:spacing w:val="0"/>
          <w:sz w:val="24"/>
          <w:szCs w:val="24"/>
          <w:u w:val="none"/>
          <w:bdr w:val="none" w:color="auto" w:sz="0" w:space="0"/>
          <w:vertAlign w:val="baseline"/>
        </w:rPr>
        <w:fldChar w:fldCharType="separate"/>
      </w:r>
      <w:r>
        <w:rPr>
          <w:rStyle w:val="18"/>
          <w:rFonts w:hint="eastAsia" w:ascii="微软雅黑" w:hAnsi="微软雅黑" w:eastAsia="微软雅黑" w:cs="微软雅黑"/>
          <w:i w:val="0"/>
          <w:caps w:val="0"/>
          <w:color w:val="003366"/>
          <w:spacing w:val="0"/>
          <w:sz w:val="24"/>
          <w:szCs w:val="24"/>
          <w:u w:val="none"/>
          <w:bdr w:val="none" w:color="auto" w:sz="0" w:space="0"/>
          <w:vertAlign w:val="baseline"/>
        </w:rPr>
        <w:t>微软</w:t>
      </w:r>
      <w:r>
        <w:rPr>
          <w:rFonts w:hint="eastAsia" w:ascii="微软雅黑" w:hAnsi="微软雅黑" w:eastAsia="微软雅黑" w:cs="微软雅黑"/>
          <w:i w:val="0"/>
          <w:caps w:val="0"/>
          <w:color w:val="003366"/>
          <w:spacing w:val="0"/>
          <w:sz w:val="24"/>
          <w:szCs w:val="24"/>
          <w:u w:val="none"/>
          <w:bdr w:val="none" w:color="auto" w:sz="0" w:space="0"/>
          <w:vertAlign w:val="baseline"/>
        </w:rPr>
        <w:fldChar w:fldCharType="end"/>
      </w:r>
      <w:r>
        <w:rPr>
          <w:rFonts w:hint="eastAsia" w:ascii="微软雅黑" w:hAnsi="微软雅黑" w:eastAsia="微软雅黑" w:cs="微软雅黑"/>
          <w:i w:val="0"/>
          <w:caps w:val="0"/>
          <w:color w:val="000000"/>
          <w:spacing w:val="0"/>
          <w:sz w:val="24"/>
          <w:szCs w:val="24"/>
          <w:bdr w:val="none" w:color="auto" w:sz="0" w:space="0"/>
          <w:vertAlign w:val="baseline"/>
        </w:rPr>
        <w:t>一直在保持同时</w:t>
      </w:r>
      <w:r>
        <w:rPr>
          <w:rFonts w:hint="eastAsia" w:ascii="微软雅黑" w:hAnsi="微软雅黑" w:eastAsia="微软雅黑" w:cs="微软雅黑"/>
          <w:i w:val="0"/>
          <w:caps w:val="0"/>
          <w:color w:val="003366"/>
          <w:spacing w:val="0"/>
          <w:sz w:val="24"/>
          <w:szCs w:val="24"/>
          <w:u w:val="none"/>
          <w:bdr w:val="none" w:color="auto" w:sz="0" w:space="0"/>
          <w:vertAlign w:val="baseline"/>
        </w:rPr>
        <w:fldChar w:fldCharType="begin"/>
      </w:r>
      <w:r>
        <w:rPr>
          <w:rFonts w:hint="eastAsia" w:ascii="微软雅黑" w:hAnsi="微软雅黑" w:eastAsia="微软雅黑" w:cs="微软雅黑"/>
          <w:i w:val="0"/>
          <w:caps w:val="0"/>
          <w:color w:val="003366"/>
          <w:spacing w:val="0"/>
          <w:sz w:val="24"/>
          <w:szCs w:val="24"/>
          <w:u w:val="none"/>
          <w:bdr w:val="none" w:color="auto" w:sz="0" w:space="0"/>
          <w:vertAlign w:val="baseline"/>
        </w:rPr>
        <w:instrText xml:space="preserve"> HYPERLINK "https://cloud.tencent.com/developer/labs/gallery?fromSource=gwzcw.908633.908633.908633" \t "https://www.cnbeta.com/articles/soft/_blank" </w:instrText>
      </w:r>
      <w:r>
        <w:rPr>
          <w:rFonts w:hint="eastAsia" w:ascii="微软雅黑" w:hAnsi="微软雅黑" w:eastAsia="微软雅黑" w:cs="微软雅黑"/>
          <w:i w:val="0"/>
          <w:caps w:val="0"/>
          <w:color w:val="003366"/>
          <w:spacing w:val="0"/>
          <w:sz w:val="24"/>
          <w:szCs w:val="24"/>
          <w:u w:val="none"/>
          <w:bdr w:val="none" w:color="auto" w:sz="0" w:space="0"/>
          <w:vertAlign w:val="baseline"/>
        </w:rPr>
        <w:fldChar w:fldCharType="separate"/>
      </w:r>
      <w:r>
        <w:rPr>
          <w:rStyle w:val="18"/>
          <w:rFonts w:hint="eastAsia" w:ascii="微软雅黑" w:hAnsi="微软雅黑" w:eastAsia="微软雅黑" w:cs="微软雅黑"/>
          <w:i w:val="0"/>
          <w:caps w:val="0"/>
          <w:color w:val="003366"/>
          <w:spacing w:val="0"/>
          <w:sz w:val="24"/>
          <w:szCs w:val="24"/>
          <w:u w:val="none"/>
          <w:bdr w:val="none" w:color="auto" w:sz="0" w:space="0"/>
          <w:vertAlign w:val="baseline"/>
        </w:rPr>
        <w:t>开发</w:t>
      </w:r>
      <w:r>
        <w:rPr>
          <w:rFonts w:hint="eastAsia" w:ascii="微软雅黑" w:hAnsi="微软雅黑" w:eastAsia="微软雅黑" w:cs="微软雅黑"/>
          <w:i w:val="0"/>
          <w:caps w:val="0"/>
          <w:color w:val="003366"/>
          <w:spacing w:val="0"/>
          <w:sz w:val="24"/>
          <w:szCs w:val="24"/>
          <w:u w:val="none"/>
          <w:bdr w:val="none" w:color="auto" w:sz="0" w:space="0"/>
          <w:vertAlign w:val="baseline"/>
        </w:rPr>
        <w:fldChar w:fldCharType="end"/>
      </w:r>
      <w:r>
        <w:rPr>
          <w:rFonts w:hint="eastAsia" w:ascii="微软雅黑" w:hAnsi="微软雅黑" w:eastAsia="微软雅黑" w:cs="微软雅黑"/>
          <w:i w:val="0"/>
          <w:caps w:val="0"/>
          <w:color w:val="000000"/>
          <w:spacing w:val="0"/>
          <w:sz w:val="24"/>
          <w:szCs w:val="24"/>
          <w:bdr w:val="none" w:color="auto" w:sz="0" w:space="0"/>
          <w:vertAlign w:val="baseline"/>
        </w:rPr>
        <w:t>这两个版本。当时微软表示，.NET Core 适用于 ASP.NET Web 应用，以及 Win10 UWP 应用。Windows 桌面应用将继续使用 .NET Framework 。</w:t>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firstLine="420"/>
        <w:jc w:val="center"/>
        <w:textAlignment w:val="baseline"/>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vertAlign w:val="baseline"/>
        </w:rPr>
        <w:drawing>
          <wp:inline distT="0" distB="0" distL="114300" distR="114300">
            <wp:extent cx="9525" cy="952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0" w:right="0" w:firstLine="420"/>
        <w:jc w:val="left"/>
        <w:textAlignment w:val="baseline"/>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bdr w:val="none" w:color="auto" w:sz="0" w:space="0"/>
          <w:vertAlign w:val="baseline"/>
        </w:rPr>
        <w:t>.NET Core 3.0 将改变这一局面，其最大的亮点就是支持 Windows 桌面应用，也就是说届时它将支持 Windows Forms，Windows Presentation Foundation（WPF）和 UWP 等所有主要的 Windows 桌面平台。这将有效减少 .NET 的碎片化和混淆性，并减少 .NET 开发者的传统约束。</w:t>
      </w:r>
    </w:p>
    <w:p>
      <w:pPr>
        <w:rPr>
          <w:rFonts w:hint="default"/>
          <w:lang w:val="en-US" w:eastAsia="zh-CN"/>
        </w:rPr>
      </w:pPr>
      <w:bookmarkStart w:id="14" w:name="_GoBack"/>
      <w:bookmarkEnd w:id="14"/>
    </w:p>
    <w:p>
      <w:pPr>
        <w:pStyle w:val="3"/>
        <w:bidi w:val="0"/>
        <w:rPr>
          <w:rFonts w:hint="default"/>
          <w:lang w:val="en-US" w:eastAsia="zh-CN"/>
        </w:rPr>
      </w:pPr>
      <w:bookmarkStart w:id="3" w:name="_Toc14749"/>
      <w:r>
        <w:rPr>
          <w:rFonts w:hint="eastAsia"/>
          <w:lang w:val="en-US" w:eastAsia="zh-CN"/>
        </w:rPr>
        <w:t>Nc2</w:t>
      </w:r>
      <w:bookmarkEnd w:id="3"/>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17"/>
          <w:rFonts w:hint="eastAsia" w:ascii="微软雅黑" w:hAnsi="微软雅黑" w:eastAsia="微软雅黑" w:cs="微软雅黑"/>
          <w:b/>
          <w:i w:val="0"/>
          <w:caps w:val="0"/>
          <w:color w:val="4D4D4D"/>
          <w:spacing w:val="0"/>
          <w:sz w:val="24"/>
          <w:szCs w:val="24"/>
          <w:bdr w:val="none" w:color="auto" w:sz="0" w:space="0"/>
          <w:shd w:val="clear" w:fill="FFFFFF"/>
        </w:rPr>
        <w:t>2.0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Fonts w:hint="eastAsia" w:ascii="微软雅黑" w:hAnsi="微软雅黑" w:eastAsia="微软雅黑" w:cs="微软雅黑"/>
          <w:i w:val="0"/>
          <w:caps w:val="0"/>
          <w:color w:val="4D4D4D"/>
          <w:spacing w:val="0"/>
          <w:sz w:val="24"/>
          <w:szCs w:val="24"/>
          <w:bdr w:val="none" w:color="auto" w:sz="0" w:space="0"/>
          <w:shd w:val="clear" w:fill="FFFFFF"/>
        </w:rPr>
        <w:t>受Visual Studio 2017 15.3 版本支持，并引进了新的 Razor Pages 用户界面设计范例。对于ASP.NET Core来说,这个版本主要简化了部署,提高了预加载页面性能.人们更关注配套的.NET Core 2.0平台带来的变化: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降低入门及学习的障碍，.NET Standard 2.0通过标准化共享API，可以轻松地跨.NET Framework，.NET Core和Xamarin共享代码。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.NET Framework 4.6.1支持.NET Standard 2.0，.NET Standard 2.0 添加了许多.NET Framework 4.6.1 支持的API，以及.NET Standard 2.0 自己特有的API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.NET Standard 2.0 添加了 14,994 个.NET Framework 4.6.1已经支持的API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.NET Standard 2.0 只有 43 个 .NET Framework 4.6.1不支持的API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.NET Standard 2.0 将是.NET Standard 1.6的超集。 换句话说，.NET Standard 2.0和1.x不会发生突破性的变化。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bdr w:val="none" w:color="auto" w:sz="0" w:space="0"/>
          <w:shd w:val="clear" w:fill="FFFFFF"/>
        </w:rPr>
        <w:t>.NET Framework兼容模式: 允许.NET Standard项目引用.NET Framework库,利用.NET的历史遗产,便于开发平台从.NET Framework迁移到.NET Core.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17"/>
          <w:rFonts w:hint="eastAsia" w:ascii="微软雅黑" w:hAnsi="微软雅黑" w:eastAsia="微软雅黑" w:cs="微软雅黑"/>
          <w:b/>
          <w:i w:val="0"/>
          <w:caps w:val="0"/>
          <w:color w:val="4D4D4D"/>
          <w:spacing w:val="0"/>
          <w:sz w:val="24"/>
          <w:szCs w:val="24"/>
          <w:bdr w:val="none" w:color="auto" w:sz="0" w:space="0"/>
          <w:shd w:val="clear" w:fill="FFFFFF"/>
        </w:rPr>
        <w:t>最终可以理解为.NET Core 2.0 将是等价于 .NET Framework 4.6.1,同时既有的.NET Framework代码可以很轻松的移植到.NET Core平台</w:t>
      </w:r>
    </w:p>
    <w:p>
      <w:pPr>
        <w:rPr>
          <w:rFonts w:hint="default"/>
          <w:lang w:val="en-US" w:eastAsia="zh-CN"/>
        </w:rPr>
      </w:pPr>
    </w:p>
    <w:p>
      <w:pPr>
        <w:rPr>
          <w:rFonts w:hint="eastAsia"/>
          <w:lang w:val="en-US" w:eastAsia="zh-CN"/>
        </w:rPr>
      </w:pPr>
    </w:p>
    <w:p>
      <w:pPr>
        <w:pStyle w:val="3"/>
      </w:pPr>
      <w:bookmarkStart w:id="4" w:name="_Toc970"/>
      <w:r>
        <w:t>.net core</w:t>
      </w:r>
      <w:r>
        <w:rPr>
          <w:rFonts w:hint="eastAsia"/>
          <w:lang w:val="en-US" w:eastAsia="zh-CN"/>
        </w:rPr>
        <w:t xml:space="preserve">  </w:t>
      </w:r>
      <w:r>
        <w:rPr>
          <w:rFonts w:hint="default" w:ascii="Arial" w:hAnsi="Arial" w:eastAsia="宋体" w:cs="Arial"/>
          <w:b w:val="0"/>
          <w:i w:val="0"/>
          <w:caps w:val="0"/>
          <w:color w:val="333333"/>
          <w:spacing w:val="0"/>
          <w:kern w:val="0"/>
          <w:sz w:val="21"/>
          <w:szCs w:val="21"/>
          <w:shd w:val="clear" w:fill="FFFFFF"/>
          <w:lang w:val="en-US" w:eastAsia="zh-CN" w:bidi="ar"/>
        </w:rPr>
        <w:t>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"https://baike.baidu.com/item/.NET Framework"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.NET Framework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的新一代版本</w:t>
      </w:r>
      <w:r>
        <w:rPr>
          <w:rFonts w:hint="eastAsia" w:eastAsia="宋体" w:cs="Arial"/>
          <w:b w:val="0"/>
          <w:i w:val="0"/>
          <w:caps w:val="0"/>
          <w:color w:val="333333"/>
          <w:spacing w:val="0"/>
          <w:kern w:val="0"/>
          <w:sz w:val="21"/>
          <w:szCs w:val="21"/>
          <w:shd w:val="clear" w:fill="FFFFFF"/>
          <w:lang w:val="en-US" w:eastAsia="zh-CN" w:bidi="ar"/>
        </w:rPr>
        <w:t xml:space="preserve"> 跨平台特性</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b w:val="0"/>
          <w:i w:val="0"/>
          <w:caps w:val="0"/>
          <w:color w:val="333333"/>
          <w:spacing w:val="0"/>
          <w:shd w:val="clear" w:fill="FFFFFF"/>
        </w:rPr>
        <w:t> </w:t>
      </w:r>
      <w:r>
        <w:rPr>
          <w:b w:val="0"/>
          <w:i w:val="0"/>
          <w:caps w:val="0"/>
          <w:color w:val="666666"/>
          <w:spacing w:val="0"/>
          <w:sz w:val="18"/>
          <w:szCs w:val="18"/>
          <w:u w:val="none"/>
          <w:bdr w:val="single" w:color="C5C5C5" w:sz="6" w:space="0"/>
          <w:shd w:val="clear" w:fill="FFFFFF"/>
        </w:rPr>
        <w:fldChar w:fldCharType="begin"/>
      </w:r>
      <w:r>
        <w:rPr>
          <w:b w:val="0"/>
          <w:i w:val="0"/>
          <w:caps w:val="0"/>
          <w:color w:val="666666"/>
          <w:spacing w:val="0"/>
          <w:sz w:val="18"/>
          <w:szCs w:val="18"/>
          <w:u w:val="none"/>
          <w:bdr w:val="single" w:color="C5C5C5" w:sz="6" w:space="0"/>
          <w:shd w:val="clear" w:fill="FFFFFF"/>
        </w:rPr>
        <w:instrText xml:space="preserve"> HYPERLINK "https://baike.baidu.com/item/.net%20core/javascript:;" </w:instrText>
      </w:r>
      <w:r>
        <w:rPr>
          <w:b w:val="0"/>
          <w:i w:val="0"/>
          <w:caps w:val="0"/>
          <w:color w:val="666666"/>
          <w:spacing w:val="0"/>
          <w:sz w:val="18"/>
          <w:szCs w:val="18"/>
          <w:u w:val="none"/>
          <w:bdr w:val="single" w:color="C5C5C5" w:sz="6" w:space="0"/>
          <w:shd w:val="clear" w:fill="FFFFFF"/>
        </w:rPr>
        <w:fldChar w:fldCharType="separate"/>
      </w:r>
      <w:r>
        <w:rPr>
          <w:rStyle w:val="18"/>
          <w:b w:val="0"/>
          <w:i w:val="0"/>
          <w:caps w:val="0"/>
          <w:color w:val="666666"/>
          <w:spacing w:val="0"/>
          <w:sz w:val="18"/>
          <w:szCs w:val="18"/>
          <w:u w:val="none"/>
          <w:bdr w:val="single" w:color="C5C5C5" w:sz="6" w:space="0"/>
          <w:shd w:val="clear" w:fill="FFFFFF"/>
        </w:rPr>
        <w:t>编辑</w:t>
      </w:r>
      <w:r>
        <w:rPr>
          <w:b w:val="0"/>
          <w:i w:val="0"/>
          <w:caps w:val="0"/>
          <w:color w:val="666666"/>
          <w:spacing w:val="0"/>
          <w:sz w:val="18"/>
          <w:szCs w:val="18"/>
          <w:u w:val="none"/>
          <w:bdr w:val="single" w:color="C5C5C5" w:sz="6" w:space="0"/>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i w:val="0"/>
          <w:caps w:val="0"/>
          <w:color w:val="333333"/>
          <w:spacing w:val="0"/>
          <w:kern w:val="0"/>
          <w:sz w:val="21"/>
          <w:szCs w:val="21"/>
          <w:shd w:val="clear" w:fill="FFFFFF"/>
          <w:lang w:val="en-US" w:eastAsia="zh-CN" w:bidi="ar"/>
        </w:rPr>
        <w:t>.NET Core</w:t>
      </w:r>
      <w:r>
        <w:rPr>
          <w:rFonts w:hint="default" w:ascii="Arial" w:hAnsi="Arial" w:eastAsia="宋体" w:cs="Arial"/>
          <w:b w:val="0"/>
          <w:i w:val="0"/>
          <w:caps w:val="0"/>
          <w:color w:val="333333"/>
          <w:spacing w:val="0"/>
          <w:kern w:val="0"/>
          <w:sz w:val="21"/>
          <w:szCs w:val="21"/>
          <w:shd w:val="clear" w:fill="FFFFFF"/>
          <w:lang w:val="en-US" w:eastAsia="zh-CN" w:bidi="ar"/>
        </w:rPr>
        <w:t> 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"https://baike.baidu.com/item/.NET Framework"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.NET Framework</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的新一代版本，是微软开发的第一个官方版本，具有跨平台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"https://baike.baidu.com/item/Windows"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Windows</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、Mac OSX、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"https://baike.baidu.com/item/Linux"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Linux</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能力的应用程序开发框架 (Application Framework)，未来也将会支持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"https://baike.baidu.com/item/FreeBSD"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FreeBSD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与 Alpine 平台，也是微软在一开始发展时就开源的软件平台</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5" w:name="ref_[1]_20846162"/>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5"/>
      <w:r>
        <w:rPr>
          <w:rFonts w:hint="default" w:ascii="Arial" w:hAnsi="Arial" w:eastAsia="宋体" w:cs="Arial"/>
          <w:b w:val="0"/>
          <w:i w:val="0"/>
          <w:caps w:val="0"/>
          <w:color w:val="333333"/>
          <w:spacing w:val="0"/>
          <w:kern w:val="0"/>
          <w:sz w:val="21"/>
          <w:szCs w:val="21"/>
          <w:shd w:val="clear" w:fill="FFFFFF"/>
          <w:lang w:val="en-US" w:eastAsia="zh-CN" w:bidi="ar"/>
        </w:rPr>
        <w:t> ，它经常也会拿来和现有的开源 .NET 平台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"https://baike.baidu.com/item/Mono" \t "https://baike.baidu.com/item/.net%20core/_blank"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8"/>
          <w:rFonts w:hint="default" w:ascii="Arial" w:hAnsi="Arial" w:eastAsia="宋体" w:cs="Arial"/>
          <w:b w:val="0"/>
          <w:i w:val="0"/>
          <w:caps w:val="0"/>
          <w:color w:val="136EC2"/>
          <w:spacing w:val="0"/>
          <w:sz w:val="21"/>
          <w:szCs w:val="21"/>
          <w:u w:val="none"/>
          <w:shd w:val="clear" w:fill="FFFFFF"/>
        </w:rPr>
        <w:t>Mono</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 比较。</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3"/>
        <w:bidi w:val="0"/>
        <w:rPr>
          <w:rFonts w:hint="eastAsia"/>
          <w:lang w:val="en-US" w:eastAsia="zh-CN"/>
        </w:rPr>
      </w:pPr>
      <w:bookmarkStart w:id="6" w:name="_Toc16449"/>
      <w:r>
        <w:rPr>
          <w:rFonts w:hint="default"/>
          <w:lang w:val="en-US" w:eastAsia="zh-CN"/>
        </w:rPr>
        <w:t>.NET Framework 4.7</w:t>
      </w:r>
      <w:bookmarkEnd w:id="6"/>
    </w:p>
    <w:p>
      <w:pPr>
        <w:rPr>
          <w:rFonts w:hint="eastAsia"/>
          <w:lang w:val="en-US" w:eastAsia="zh-CN"/>
        </w:rPr>
      </w:pPr>
    </w:p>
    <w:tbl>
      <w:tblPr>
        <w:tblStyle w:val="15"/>
        <w:tblW w:w="16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999"/>
        <w:gridCol w:w="7050"/>
        <w:gridCol w:w="6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gridAfter w:val="2"/>
          <w:wAfter w:w="13801" w:type="dxa"/>
        </w:trPr>
        <w:tc>
          <w:tcPr>
            <w:tcW w:w="2999" w:type="dxa"/>
            <w:shd w:val="clear" w:color="auto" w:fill="FFFFFF"/>
            <w:vAlign w:val="center"/>
          </w:tcPr>
          <w:p>
            <w:pPr>
              <w:rPr>
                <w:rFonts w:hint="eastAsia" w:ascii="Segoe UI" w:hAnsi="Segoe UI" w:eastAsia="Segoe UI" w:cs="Segoe UI"/>
                <w:b w:val="0"/>
                <w:i w:val="0"/>
                <w:caps w:val="0"/>
                <w:color w:val="333333"/>
                <w:spacing w:val="0"/>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keepNext w:val="0"/>
              <w:keepLines w:val="0"/>
              <w:widowControl/>
              <w:suppressLineNumbers w:val="0"/>
              <w:spacing w:line="21" w:lineRule="atLeast"/>
              <w:ind w:left="0" w:firstLine="0"/>
              <w:jc w:val="right"/>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333333"/>
                <w:spacing w:val="0"/>
                <w:kern w:val="0"/>
                <w:sz w:val="21"/>
                <w:szCs w:val="21"/>
                <w:lang w:val="en-US" w:eastAsia="zh-CN" w:bidi="ar"/>
              </w:rPr>
              <w:t>.NET Framework 4.7.1</w:t>
            </w:r>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"http://www.microsoft.com/net/download/thank-you/net471-developer-pack"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"http://www.microsoft.com/net/download/thank-you/net471"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pStyle w:val="3"/>
              <w:rPr>
                <w:rFonts w:hint="default"/>
              </w:rPr>
            </w:pPr>
            <w:bookmarkStart w:id="7" w:name="_Toc10770"/>
            <w:r>
              <w:rPr>
                <w:rFonts w:hint="default"/>
                <w:lang w:val="en-US" w:eastAsia="zh-CN"/>
              </w:rPr>
              <w:t>.NET Framework 4.7</w:t>
            </w:r>
            <w:bookmarkEnd w:id="7"/>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both"/>
              <w:rPr>
                <w:rFonts w:ascii="微软雅黑" w:hAnsi="微软雅黑" w:eastAsia="微软雅黑" w:cs="微软雅黑"/>
                <w:b w:val="0"/>
                <w:i w:val="0"/>
                <w:caps w:val="0"/>
                <w:color w:val="424242"/>
                <w:spacing w:val="0"/>
                <w:sz w:val="21"/>
                <w:szCs w:val="21"/>
              </w:rPr>
            </w:pPr>
            <w:r>
              <w:rPr>
                <w:rStyle w:val="17"/>
                <w:rFonts w:hint="eastAsia" w:ascii="微软雅黑" w:hAnsi="微软雅黑" w:eastAsia="微软雅黑" w:cs="微软雅黑"/>
                <w:b/>
                <w:i w:val="0"/>
                <w:caps w:val="0"/>
                <w:color w:val="424242"/>
                <w:spacing w:val="0"/>
                <w:sz w:val="21"/>
                <w:szCs w:val="21"/>
                <w:shd w:val="clear" w:fill="FFFFFF"/>
              </w:rPr>
              <w:t>最新版的.Net Framework 4.7主要带来了以下方面的提升：</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为</w:t>
            </w:r>
            <w:r>
              <w:rPr>
                <w:rFonts w:hint="eastAsia" w:ascii="微软雅黑" w:hAnsi="微软雅黑" w:eastAsia="微软雅黑" w:cs="微软雅黑"/>
                <w:b w:val="0"/>
                <w:i w:val="0"/>
                <w:caps w:val="0"/>
                <w:color w:val="272A30"/>
                <w:spacing w:val="0"/>
                <w:sz w:val="21"/>
                <w:szCs w:val="21"/>
                <w:u w:val="none"/>
                <w:shd w:val="clear" w:fill="FFFFFF"/>
              </w:rPr>
              <w:fldChar w:fldCharType="begin"/>
            </w:r>
            <w:r>
              <w:rPr>
                <w:rFonts w:hint="eastAsia" w:ascii="微软雅黑" w:hAnsi="微软雅黑" w:eastAsia="微软雅黑" w:cs="微软雅黑"/>
                <w:b w:val="0"/>
                <w:i w:val="0"/>
                <w:caps w:val="0"/>
                <w:color w:val="272A30"/>
                <w:spacing w:val="0"/>
                <w:sz w:val="21"/>
                <w:szCs w:val="21"/>
                <w:u w:val="none"/>
                <w:shd w:val="clear" w:fill="FFFFFF"/>
              </w:rPr>
              <w:instrText xml:space="preserve"> HYPERLINK "http://win10.ithome.com/" \t "https://www.ithome.com/html/win10/_blank" </w:instrText>
            </w:r>
            <w:r>
              <w:rPr>
                <w:rFonts w:hint="eastAsia" w:ascii="微软雅黑" w:hAnsi="微软雅黑" w:eastAsia="微软雅黑" w:cs="微软雅黑"/>
                <w:b w:val="0"/>
                <w:i w:val="0"/>
                <w:caps w:val="0"/>
                <w:color w:val="272A30"/>
                <w:spacing w:val="0"/>
                <w:sz w:val="21"/>
                <w:szCs w:val="21"/>
                <w:u w:val="none"/>
                <w:shd w:val="clear" w:fill="FFFFFF"/>
              </w:rPr>
              <w:fldChar w:fldCharType="separate"/>
            </w:r>
            <w:r>
              <w:rPr>
                <w:rStyle w:val="18"/>
                <w:rFonts w:hint="eastAsia" w:ascii="微软雅黑" w:hAnsi="微软雅黑" w:eastAsia="微软雅黑" w:cs="微软雅黑"/>
                <w:b w:val="0"/>
                <w:i w:val="0"/>
                <w:caps w:val="0"/>
                <w:color w:val="272A30"/>
                <w:spacing w:val="0"/>
                <w:sz w:val="21"/>
                <w:szCs w:val="21"/>
                <w:u w:val="none"/>
                <w:shd w:val="clear" w:fill="FFFFFF"/>
              </w:rPr>
              <w:t>Win10</w:t>
            </w:r>
            <w:r>
              <w:rPr>
                <w:rFonts w:hint="eastAsia" w:ascii="微软雅黑" w:hAnsi="微软雅黑" w:eastAsia="微软雅黑" w:cs="微软雅黑"/>
                <w:b w:val="0"/>
                <w:i w:val="0"/>
                <w:caps w:val="0"/>
                <w:color w:val="272A30"/>
                <w:spacing w:val="0"/>
                <w:sz w:val="21"/>
                <w:szCs w:val="21"/>
                <w:u w:val="none"/>
                <w:shd w:val="clear" w:fill="FFFFFF"/>
              </w:rPr>
              <w:fldChar w:fldCharType="end"/>
            </w:r>
            <w:r>
              <w:rPr>
                <w:rFonts w:hint="eastAsia" w:ascii="微软雅黑" w:hAnsi="微软雅黑" w:eastAsia="微软雅黑" w:cs="微软雅黑"/>
                <w:b w:val="0"/>
                <w:i w:val="0"/>
                <w:caps w:val="0"/>
                <w:color w:val="424242"/>
                <w:spacing w:val="0"/>
                <w:sz w:val="21"/>
                <w:szCs w:val="21"/>
                <w:shd w:val="clear" w:fill="FFFFFF"/>
              </w:rPr>
              <w:t>窗体应用带来了高DPI支持；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为Win10上的WPF程序带来了触控支持;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增强了加密支持；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both"/>
              <w:rPr>
                <w:color w:val="424242"/>
                <w:sz w:val="21"/>
                <w:szCs w:val="21"/>
              </w:rPr>
            </w:pPr>
            <w:r>
              <w:rPr>
                <w:rFonts w:hint="eastAsia" w:ascii="微软雅黑" w:hAnsi="微软雅黑" w:eastAsia="微软雅黑" w:cs="微软雅黑"/>
                <w:b w:val="0"/>
                <w:i w:val="0"/>
                <w:caps w:val="0"/>
                <w:color w:val="424242"/>
                <w:spacing w:val="0"/>
                <w:sz w:val="21"/>
                <w:szCs w:val="21"/>
                <w:shd w:val="clear" w:fill="FFFFFF"/>
              </w:rPr>
              <w:t>提升性能和稳定性。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5" w:lineRule="atLeast"/>
              <w:ind w:left="0" w:right="0" w:hanging="360"/>
              <w:jc w:val="both"/>
            </w:pPr>
          </w:p>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"http://www.microsoft.com/net/download/thank-you/net47"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keepNext w:val="0"/>
              <w:keepLines w:val="0"/>
              <w:widowControl/>
              <w:suppressLineNumbers w:val="0"/>
              <w:spacing w:line="21" w:lineRule="atLeast"/>
              <w:ind w:left="0" w:firstLine="0"/>
              <w:jc w:val="right"/>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333333"/>
                <w:spacing w:val="0"/>
                <w:kern w:val="0"/>
                <w:sz w:val="21"/>
                <w:szCs w:val="21"/>
                <w:lang w:val="en-US" w:eastAsia="zh-CN" w:bidi="ar"/>
              </w:rPr>
              <w:t>.NET Framework 4.6.2</w:t>
            </w:r>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"http://www.microsoft.com/net/download/thank-you/net462-developer-pack"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"http://www.microsoft.com/net/download/thank-you/net462"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keepNext w:val="0"/>
              <w:keepLines w:val="0"/>
              <w:widowControl/>
              <w:suppressLineNumbers w:val="0"/>
              <w:spacing w:line="21" w:lineRule="atLeast"/>
              <w:ind w:left="0" w:firstLine="0"/>
              <w:jc w:val="right"/>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333333"/>
                <w:spacing w:val="0"/>
                <w:kern w:val="0"/>
                <w:sz w:val="21"/>
                <w:szCs w:val="21"/>
                <w:lang w:val="en-US" w:eastAsia="zh-CN" w:bidi="ar"/>
              </w:rPr>
              <w:t>.NET Framework 4.6.1</w:t>
            </w:r>
          </w:p>
        </w:tc>
        <w:tc>
          <w:tcPr>
            <w:tcW w:w="7050"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"http://www.microsoft.com/net/download/thank-you/net461-developer-pack"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Developer Pack</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c>
          <w:tcPr>
            <w:tcW w:w="6751" w:type="dxa"/>
            <w:tcBorders>
              <w:top w:val="single" w:color="CECECE" w:sz="6" w:space="0"/>
              <w:left w:val="single" w:color="CECECE" w:sz="6" w:space="0"/>
              <w:bottom w:val="single" w:color="CECECE" w:sz="6" w:space="0"/>
              <w:right w:val="single" w:color="CECECE" w:sz="6" w:space="0"/>
            </w:tcBorders>
            <w:shd w:val="clear" w:color="auto" w:fill="FFFFFF"/>
            <w:tcMar>
              <w:top w:w="150" w:type="dxa"/>
              <w:left w:w="150" w:type="dxa"/>
              <w:bottom w:w="150" w:type="dxa"/>
              <w:right w:w="150" w:type="dxa"/>
            </w:tcMar>
            <w:vAlign w:val="top"/>
          </w:tcPr>
          <w:p>
            <w:pPr>
              <w:keepNext w:val="0"/>
              <w:keepLines w:val="0"/>
              <w:widowControl/>
              <w:suppressLineNumbers w:val="0"/>
              <w:spacing w:line="21" w:lineRule="atLeast"/>
              <w:ind w:left="0" w:firstLine="0"/>
              <w:jc w:val="center"/>
              <w:textAlignment w:val="top"/>
              <w:rPr>
                <w:rFonts w:hint="default" w:ascii="Segoe UI" w:hAnsi="Segoe UI" w:eastAsia="Segoe UI" w:cs="Segoe UI"/>
                <w:b w:val="0"/>
                <w:i w:val="0"/>
                <w:caps w:val="0"/>
                <w:color w:val="333333"/>
                <w:spacing w:val="0"/>
                <w:sz w:val="21"/>
                <w:szCs w:val="21"/>
              </w:rPr>
            </w:pPr>
            <w:r>
              <w:rPr>
                <w:rFonts w:hint="default" w:ascii="Segoe UI" w:hAnsi="Segoe UI" w:eastAsia="Segoe UI" w:cs="Segoe UI"/>
                <w:b w:val="0"/>
                <w:i w:val="0"/>
                <w:caps w:val="0"/>
                <w:color w:val="512BD4"/>
                <w:spacing w:val="0"/>
                <w:kern w:val="0"/>
                <w:sz w:val="21"/>
                <w:szCs w:val="21"/>
                <w:u w:val="single"/>
                <w:lang w:val="en-US" w:eastAsia="zh-CN" w:bidi="ar"/>
              </w:rPr>
              <w:fldChar w:fldCharType="begin"/>
            </w:r>
            <w:r>
              <w:rPr>
                <w:rFonts w:hint="default" w:ascii="Segoe UI" w:hAnsi="Segoe UI" w:eastAsia="Segoe UI" w:cs="Segoe UI"/>
                <w:b w:val="0"/>
                <w:i w:val="0"/>
                <w:caps w:val="0"/>
                <w:color w:val="512BD4"/>
                <w:spacing w:val="0"/>
                <w:kern w:val="0"/>
                <w:sz w:val="21"/>
                <w:szCs w:val="21"/>
                <w:u w:val="single"/>
                <w:lang w:val="en-US" w:eastAsia="zh-CN" w:bidi="ar"/>
              </w:rPr>
              <w:instrText xml:space="preserve"> HYPERLINK "http://www.microsoft.com/net/download/thank-you/net461" </w:instrText>
            </w:r>
            <w:r>
              <w:rPr>
                <w:rFonts w:hint="default" w:ascii="Segoe UI" w:hAnsi="Segoe UI" w:eastAsia="Segoe UI" w:cs="Segoe UI"/>
                <w:b w:val="0"/>
                <w:i w:val="0"/>
                <w:caps w:val="0"/>
                <w:color w:val="512BD4"/>
                <w:spacing w:val="0"/>
                <w:kern w:val="0"/>
                <w:sz w:val="21"/>
                <w:szCs w:val="21"/>
                <w:u w:val="single"/>
                <w:lang w:val="en-US" w:eastAsia="zh-CN" w:bidi="ar"/>
              </w:rPr>
              <w:fldChar w:fldCharType="separate"/>
            </w:r>
            <w:r>
              <w:rPr>
                <w:rStyle w:val="18"/>
                <w:rFonts w:hint="default" w:ascii="Segoe UI" w:hAnsi="Segoe UI" w:eastAsia="Segoe UI" w:cs="Segoe UI"/>
                <w:b w:val="0"/>
                <w:i w:val="0"/>
                <w:caps w:val="0"/>
                <w:color w:val="512BD4"/>
                <w:spacing w:val="0"/>
                <w:sz w:val="21"/>
                <w:szCs w:val="21"/>
                <w:u w:val="single"/>
              </w:rPr>
              <w:t>Runtime</w:t>
            </w:r>
            <w:r>
              <w:rPr>
                <w:rFonts w:hint="default" w:ascii="Segoe UI" w:hAnsi="Segoe UI" w:eastAsia="Segoe UI" w:cs="Segoe UI"/>
                <w:b w:val="0"/>
                <w:i w:val="0"/>
                <w:caps w:val="0"/>
                <w:color w:val="512BD4"/>
                <w:spacing w:val="0"/>
                <w:kern w:val="0"/>
                <w:sz w:val="21"/>
                <w:szCs w:val="21"/>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999" w:type="dxa"/>
            <w:tcBorders>
              <w:top w:val="nil"/>
              <w:left w:val="nil"/>
              <w:bottom w:val="nil"/>
              <w:right w:val="nil"/>
            </w:tcBorders>
            <w:shd w:val="clear" w:color="auto" w:fill="FFFFFF"/>
            <w:tcMar>
              <w:top w:w="150" w:type="dxa"/>
              <w:left w:w="150" w:type="dxa"/>
              <w:bottom w:w="150" w:type="dxa"/>
              <w:right w:w="300" w:type="dxa"/>
            </w:tcMar>
            <w:vAlign w:val="top"/>
          </w:tcPr>
          <w:p>
            <w:pPr>
              <w:pStyle w:val="3"/>
              <w:rPr>
                <w:rFonts w:hint="default"/>
              </w:rPr>
            </w:pPr>
            <w:bookmarkStart w:id="8" w:name="_Toc32368"/>
            <w:r>
              <w:rPr>
                <w:rFonts w:hint="default"/>
                <w:lang w:val="en-US" w:eastAsia="zh-CN"/>
              </w:rPr>
              <w:t>.NET Framework 4.6</w:t>
            </w:r>
            <w:bookmarkEnd w:id="8"/>
          </w:p>
        </w:tc>
        <w:tc>
          <w:tcPr>
            <w:tcW w:w="7050"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Verdana" w:hAnsi="Verdana" w:cs="Verdana"/>
                <w:b w:val="0"/>
                <w:i w:val="0"/>
                <w:caps w:val="0"/>
                <w:color w:val="000000"/>
                <w:spacing w:val="0"/>
                <w:sz w:val="18"/>
                <w:szCs w:val="18"/>
              </w:rPr>
            </w:pPr>
            <w:bookmarkStart w:id="9" w:name="_Toc15765"/>
            <w:r>
              <w:rPr>
                <w:rFonts w:hint="default" w:ascii="Verdana" w:hAnsi="Verdana" w:cs="Verdana"/>
                <w:b w:val="0"/>
                <w:i w:val="0"/>
                <w:caps w:val="0"/>
                <w:color w:val="000000"/>
                <w:spacing w:val="0"/>
                <w:sz w:val="36"/>
                <w:szCs w:val="36"/>
                <w:u w:val="none"/>
                <w:shd w:val="clear" w:fill="FFFFFF"/>
              </w:rPr>
              <w:fldChar w:fldCharType="begin"/>
            </w:r>
            <w:r>
              <w:rPr>
                <w:rFonts w:hint="default" w:ascii="Verdana" w:hAnsi="Verdana" w:cs="Verdana"/>
                <w:b w:val="0"/>
                <w:i w:val="0"/>
                <w:caps w:val="0"/>
                <w:color w:val="000000"/>
                <w:spacing w:val="0"/>
                <w:sz w:val="36"/>
                <w:szCs w:val="36"/>
                <w:u w:val="none"/>
                <w:shd w:val="clear" w:fill="FFFFFF"/>
              </w:rPr>
              <w:instrText xml:space="preserve"> HYPERLINK "http://www.cnblogs.com/redmoon/p/4403868.html" </w:instrText>
            </w:r>
            <w:r>
              <w:rPr>
                <w:rFonts w:hint="default" w:ascii="Verdana" w:hAnsi="Verdana" w:cs="Verdana"/>
                <w:b w:val="0"/>
                <w:i w:val="0"/>
                <w:caps w:val="0"/>
                <w:color w:val="000000"/>
                <w:spacing w:val="0"/>
                <w:sz w:val="36"/>
                <w:szCs w:val="36"/>
                <w:u w:val="none"/>
                <w:shd w:val="clear" w:fill="FFFFFF"/>
              </w:rPr>
              <w:fldChar w:fldCharType="separate"/>
            </w:r>
            <w:r>
              <w:rPr>
                <w:rStyle w:val="18"/>
                <w:rFonts w:hint="default" w:ascii="Verdana" w:hAnsi="Verdana" w:cs="Verdana"/>
                <w:b w:val="0"/>
                <w:i w:val="0"/>
                <w:caps w:val="0"/>
                <w:color w:val="000000"/>
                <w:spacing w:val="0"/>
                <w:sz w:val="36"/>
                <w:szCs w:val="36"/>
                <w:u w:val="none"/>
                <w:shd w:val="clear" w:fill="FFFFFF"/>
              </w:rPr>
              <w:t>NET Framework 4.6的新东西</w:t>
            </w:r>
            <w:r>
              <w:rPr>
                <w:rFonts w:hint="default" w:ascii="Verdana" w:hAnsi="Verdana" w:cs="Verdana"/>
                <w:b w:val="0"/>
                <w:i w:val="0"/>
                <w:caps w:val="0"/>
                <w:color w:val="000000"/>
                <w:spacing w:val="0"/>
                <w:sz w:val="36"/>
                <w:szCs w:val="36"/>
                <w:u w:val="none"/>
                <w:shd w:val="clear" w:fill="FFFFFF"/>
              </w:rPr>
              <w:fldChar w:fldCharType="end"/>
            </w:r>
            <w:bookmarkEnd w:id="9"/>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我们知道.NET Framework 4.6即将随着Visual Studio 2015一同到来，目前依然是预览版。4.6和4，4.5，4.5.1和4.5.2是兼容的，也即安装4.6后会升级替代他们。而和3.5，2.0和1.1等会并行存在。</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今天推荐的文章虽然涉及的话题是“What's new”，但是并非简单的新特性罗列。而是从3个主要方面深入阐述了一些新特性及其带来的影响。</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1，.NET 4.6中包含的很多内容都是开源的。.NET 4.6的核心会是微软已经开源的.NET Core。这带来的一大好处就是，开发人员既获得了完整的微软官方支持，又能基于一个开源的.NET构建服务端和云应用。以后.NET再也不会面对Java，PHP，Ruby，Node.js的时候，在开源方面略显尴尬了。对于微软而言，也能提高和全世界开发者互动协作的效率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2，添加了自定义代码页编码的支持。.NET Core虽然提供了对Unicode编码的支持，但是默认只提供了对代码页编码的有限支持。现在可以通过Encoding.RegisterProvider的相应方法来添加不被支持的一些代码页编码。这个特性带来的好处是开发人员再也不用担心编码操作的时候出现字符串不能映射到特定代码页编码的问题，也不用担心解码操作的时候出现的无效字符序列无法转化为有效Unicode字符了。</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678" w:afterAutospacing="0"/>
              <w:ind w:left="0" w:right="0" w:firstLine="0"/>
            </w:pPr>
            <w:r>
              <w:rPr>
                <w:rFonts w:hint="default" w:ascii="Verdana" w:hAnsi="Verdana" w:cs="Verdana"/>
                <w:b w:val="0"/>
                <w:i w:val="0"/>
                <w:caps w:val="0"/>
                <w:color w:val="000000"/>
                <w:spacing w:val="0"/>
                <w:sz w:val="20"/>
                <w:szCs w:val="20"/>
                <w:shd w:val="clear" w:fill="FFFFFF"/>
              </w:rPr>
              <w:t>3，增强了事件跟踪的使用体验。EventSource对象现在可以直接被构造了，通过Write方法能够记录一个自我描述的事件了。这点带来的好处是简化了进程外Windows事件跟踪（ETW）的活动记录。比如，可以让高级电源管理（APM）的驱动开发者更方便的精确跟踪每个独立请求和活动的电源消耗</w:t>
            </w:r>
          </w:p>
          <w:p>
            <w:pPr>
              <w:rPr>
                <w:rFonts w:hint="default" w:ascii="Segoe UI" w:hAnsi="Segoe UI" w:eastAsia="Segoe UI" w:cs="Segoe UI"/>
                <w:b w:val="0"/>
                <w:i w:val="0"/>
                <w:caps w:val="0"/>
                <w:color w:val="333333"/>
                <w:spacing w:val="0"/>
                <w:sz w:val="21"/>
                <w:szCs w:val="21"/>
              </w:rPr>
            </w:pPr>
          </w:p>
        </w:tc>
        <w:tc>
          <w:tcPr>
            <w:tcW w:w="6751" w:type="dxa"/>
            <w:shd w:val="clear" w:color="auto" w:fill="FFFFFF"/>
            <w:vAlign w:val="center"/>
          </w:tcPr>
          <w:p>
            <w:pPr>
              <w:rPr>
                <w:rFonts w:hint="default" w:ascii="Segoe UI" w:hAnsi="Segoe UI" w:eastAsia="Segoe UI" w:cs="Segoe UI"/>
                <w:b w:val="0"/>
                <w:i w:val="0"/>
                <w:caps w:val="0"/>
                <w:color w:val="333333"/>
                <w:spacing w:val="0"/>
                <w:sz w:val="21"/>
                <w:szCs w:val="21"/>
              </w:rPr>
            </w:pPr>
          </w:p>
        </w:tc>
      </w:tr>
    </w:tbl>
    <w:p>
      <w:pPr>
        <w:keepNext w:val="0"/>
        <w:keepLines w:val="0"/>
        <w:widowControl/>
        <w:suppressLineNumbers w:val="0"/>
        <w:jc w:val="left"/>
      </w:pPr>
    </w:p>
    <w:p>
      <w:pPr>
        <w:pStyle w:val="3"/>
        <w:bidi w:val="0"/>
        <w:rPr>
          <w:rFonts w:hint="eastAsia"/>
          <w:lang w:val="en-US" w:eastAsia="zh-CN"/>
        </w:rPr>
      </w:pPr>
      <w:bookmarkStart w:id="10" w:name="_Toc13916"/>
      <w:r>
        <w:rPr>
          <w:rFonts w:hint="default"/>
          <w:lang w:val="en-US" w:eastAsia="zh-CN"/>
        </w:rPr>
        <w:t>.NET Framework 4.6</w:t>
      </w:r>
      <w:bookmarkEnd w:id="10"/>
    </w:p>
    <w:p>
      <w:pPr>
        <w:rPr>
          <w:rFonts w:hint="eastAsia" w:ascii="微软雅黑" w:hAnsi="微软雅黑" w:eastAsia="微软雅黑" w:cs="微软雅黑"/>
          <w:b w:val="0"/>
          <w:i w:val="0"/>
          <w:caps w:val="0"/>
          <w:color w:val="2E2E2E"/>
          <w:spacing w:val="0"/>
          <w:sz w:val="22"/>
          <w:szCs w:val="22"/>
          <w:shd w:val="clear" w:fill="FFFFFF"/>
          <w:lang w:eastAsia="zh-CN"/>
        </w:rPr>
      </w:pPr>
    </w:p>
    <w:p>
      <w:pPr>
        <w:pStyle w:val="2"/>
        <w:rPr>
          <w:rFonts w:hint="eastAsia"/>
          <w:lang w:val="en-US" w:eastAsia="zh-CN"/>
        </w:rPr>
      </w:pPr>
      <w:bookmarkStart w:id="11" w:name="_Toc10389"/>
      <w:r>
        <w:rPr>
          <w:rFonts w:hint="eastAsia"/>
          <w:lang w:val="en-US" w:eastAsia="zh-CN"/>
        </w:rPr>
        <w:t>Sdk 2--4.5</w:t>
      </w:r>
      <w:bookmarkEnd w:id="11"/>
    </w:p>
    <w:p>
      <w:pPr>
        <w:rPr>
          <w:rFonts w:hint="eastAsia" w:ascii="微软雅黑" w:hAnsi="微软雅黑" w:eastAsia="微软雅黑" w:cs="微软雅黑"/>
          <w:b w:val="0"/>
          <w:i w:val="0"/>
          <w:caps w:val="0"/>
          <w:color w:val="2E2E2E"/>
          <w:spacing w:val="0"/>
          <w:sz w:val="22"/>
          <w:szCs w:val="22"/>
          <w:shd w:val="clear" w:fill="FFFFFF"/>
          <w:lang w:eastAsia="zh-CN"/>
        </w:rPr>
      </w:pPr>
      <w:r>
        <w:drawing>
          <wp:inline distT="0" distB="0" distL="114300" distR="114300">
            <wp:extent cx="3599815" cy="47428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99815" cy="4742815"/>
                    </a:xfrm>
                    <a:prstGeom prst="rect">
                      <a:avLst/>
                    </a:prstGeom>
                    <a:noFill/>
                    <a:ln w="9525">
                      <a:noFill/>
                      <a:miter/>
                    </a:ln>
                  </pic:spPr>
                </pic:pic>
              </a:graphicData>
            </a:graphic>
          </wp:inline>
        </w:drawing>
      </w: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rPr>
          <w:rFonts w:hint="eastAsia" w:ascii="微软雅黑" w:hAnsi="微软雅黑" w:eastAsia="微软雅黑" w:cs="微软雅黑"/>
          <w:b w:val="0"/>
          <w:i w:val="0"/>
          <w:caps w:val="0"/>
          <w:color w:val="2E2E2E"/>
          <w:spacing w:val="0"/>
          <w:sz w:val="22"/>
          <w:szCs w:val="22"/>
          <w:shd w:val="clear" w:fill="FFFFFF"/>
          <w:lang w:val="en-US" w:eastAsia="zh-CN"/>
        </w:rPr>
      </w:pPr>
    </w:p>
    <w:p>
      <w:pPr>
        <w:pStyle w:val="2"/>
        <w:bidi w:val="0"/>
        <w:rPr>
          <w:rFonts w:hint="eastAsia"/>
          <w:lang w:val="en-US" w:eastAsia="zh-CN"/>
        </w:rPr>
      </w:pPr>
      <w:bookmarkStart w:id="12" w:name="_Toc32430"/>
      <w:r>
        <w:rPr>
          <w:rFonts w:hint="eastAsia"/>
          <w:lang w:val="en-US" w:eastAsia="zh-CN"/>
        </w:rPr>
        <w:t>Ref</w:t>
      </w:r>
      <w:bookmarkEnd w:id="12"/>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line="23" w:lineRule="atLeast"/>
        <w:ind w:left="0" w:right="0" w:firstLine="0"/>
        <w:rPr>
          <w:rFonts w:ascii="Arial" w:hAnsi="Arial" w:cs="Arial"/>
          <w:i w:val="0"/>
          <w:caps w:val="0"/>
          <w:color w:val="333333"/>
          <w:spacing w:val="0"/>
          <w:sz w:val="27"/>
          <w:szCs w:val="27"/>
        </w:rPr>
      </w:pPr>
      <w:bookmarkStart w:id="13" w:name="_Toc28352"/>
      <w:r>
        <w:rPr>
          <w:rFonts w:hint="default" w:ascii="Arial" w:hAnsi="Arial" w:cs="Arial"/>
          <w:i w:val="0"/>
          <w:caps w:val="0"/>
          <w:spacing w:val="0"/>
          <w:sz w:val="27"/>
          <w:szCs w:val="27"/>
          <w:bdr w:val="none" w:color="auto" w:sz="0" w:space="0"/>
          <w:shd w:val="clear" w:fill="FFFFFF"/>
        </w:rPr>
        <w:fldChar w:fldCharType="begin"/>
      </w:r>
      <w:r>
        <w:rPr>
          <w:rFonts w:hint="default" w:ascii="Arial" w:hAnsi="Arial" w:cs="Arial"/>
          <w:i w:val="0"/>
          <w:caps w:val="0"/>
          <w:spacing w:val="0"/>
          <w:sz w:val="27"/>
          <w:szCs w:val="27"/>
          <w:bdr w:val="none" w:color="auto" w:sz="0" w:space="0"/>
          <w:shd w:val="clear" w:fill="FFFFFF"/>
        </w:rPr>
        <w:instrText xml:space="preserve"> HYPERLINK "https://www.baidu.com/link?url=ZmDtdodb_WGc_RGHe86_ChM5yf0An6dW3PiHlhI_sp4zOQ2hok_ciJVHmYaj4kQw64roK-l8pReK3Eh-_JQdnq&amp;wd=&amp;eqid=bdfb675c0002364a000000055d5ad4b3" \t "https://www.baidu.com/_blank" </w:instrText>
      </w:r>
      <w:r>
        <w:rPr>
          <w:rFonts w:hint="default" w:ascii="Arial" w:hAnsi="Arial" w:cs="Arial"/>
          <w:i w:val="0"/>
          <w:caps w:val="0"/>
          <w:spacing w:val="0"/>
          <w:sz w:val="27"/>
          <w:szCs w:val="27"/>
          <w:bdr w:val="none" w:color="auto" w:sz="0" w:space="0"/>
          <w:shd w:val="clear" w:fill="FFFFFF"/>
        </w:rPr>
        <w:fldChar w:fldCharType="separate"/>
      </w:r>
      <w:r>
        <w:rPr>
          <w:rStyle w:val="18"/>
          <w:rFonts w:hint="default" w:ascii="Arial" w:hAnsi="Arial" w:cs="Arial"/>
          <w:i w:val="0"/>
          <w:caps w:val="0"/>
          <w:color w:val="CC0000"/>
          <w:spacing w:val="0"/>
          <w:sz w:val="27"/>
          <w:szCs w:val="27"/>
          <w:u w:val="single"/>
          <w:bdr w:val="none" w:color="auto" w:sz="0" w:space="0"/>
          <w:shd w:val="clear" w:fill="FFFFFF"/>
        </w:rPr>
        <w:t>.NET</w:t>
      </w:r>
      <w:r>
        <w:rPr>
          <w:rStyle w:val="18"/>
          <w:rFonts w:hint="default" w:ascii="Arial" w:hAnsi="Arial" w:cs="Arial"/>
          <w:i w:val="0"/>
          <w:caps w:val="0"/>
          <w:spacing w:val="0"/>
          <w:sz w:val="27"/>
          <w:szCs w:val="27"/>
          <w:bdr w:val="none" w:color="auto" w:sz="0" w:space="0"/>
          <w:shd w:val="clear" w:fill="FFFFFF"/>
        </w:rPr>
        <w:t> </w:t>
      </w:r>
      <w:r>
        <w:rPr>
          <w:rStyle w:val="18"/>
          <w:rFonts w:hint="default" w:ascii="Arial" w:hAnsi="Arial" w:cs="Arial"/>
          <w:i w:val="0"/>
          <w:caps w:val="0"/>
          <w:color w:val="CC0000"/>
          <w:spacing w:val="0"/>
          <w:sz w:val="27"/>
          <w:szCs w:val="27"/>
          <w:u w:val="single"/>
          <w:bdr w:val="none" w:color="auto" w:sz="0" w:space="0"/>
          <w:shd w:val="clear" w:fill="FFFFFF"/>
        </w:rPr>
        <w:t>Core 2</w:t>
      </w:r>
      <w:r>
        <w:rPr>
          <w:rStyle w:val="18"/>
          <w:rFonts w:hint="default" w:ascii="Arial" w:hAnsi="Arial" w:cs="Arial"/>
          <w:i w:val="0"/>
          <w:caps w:val="0"/>
          <w:spacing w:val="0"/>
          <w:sz w:val="27"/>
          <w:szCs w:val="27"/>
          <w:bdr w:val="none" w:color="auto" w:sz="0" w:space="0"/>
          <w:shd w:val="clear" w:fill="FFFFFF"/>
        </w:rPr>
        <w:t>.2发布 快来看看新版本有哪些</w:t>
      </w:r>
      <w:r>
        <w:rPr>
          <w:rStyle w:val="18"/>
          <w:rFonts w:hint="default" w:ascii="Arial" w:hAnsi="Arial" w:cs="Arial"/>
          <w:i w:val="0"/>
          <w:caps w:val="0"/>
          <w:color w:val="CC0000"/>
          <w:spacing w:val="0"/>
          <w:sz w:val="27"/>
          <w:szCs w:val="27"/>
          <w:u w:val="single"/>
          <w:bdr w:val="none" w:color="auto" w:sz="0" w:space="0"/>
          <w:shd w:val="clear" w:fill="FFFFFF"/>
        </w:rPr>
        <w:t>新特性</w:t>
      </w:r>
      <w:r>
        <w:rPr>
          <w:rStyle w:val="18"/>
          <w:rFonts w:hint="default" w:ascii="Arial" w:hAnsi="Arial" w:cs="Arial"/>
          <w:i w:val="0"/>
          <w:caps w:val="0"/>
          <w:spacing w:val="0"/>
          <w:sz w:val="27"/>
          <w:szCs w:val="27"/>
          <w:bdr w:val="none" w:color="auto" w:sz="0" w:space="0"/>
          <w:shd w:val="clear" w:fill="FFFFFF"/>
        </w:rPr>
        <w:t>-博客-dalbll</w:t>
      </w:r>
      <w:r>
        <w:rPr>
          <w:rFonts w:hint="default" w:ascii="Arial" w:hAnsi="Arial" w:cs="Arial"/>
          <w:i w:val="0"/>
          <w:caps w:val="0"/>
          <w:spacing w:val="0"/>
          <w:sz w:val="27"/>
          <w:szCs w:val="27"/>
          <w:bdr w:val="none" w:color="auto" w:sz="0" w:space="0"/>
          <w:shd w:val="clear" w:fill="FFFFFF"/>
        </w:rPr>
        <w:fldChar w:fldCharType="end"/>
      </w:r>
      <w:bookmarkEnd w:id="13"/>
    </w:p>
    <w:p>
      <w:pPr>
        <w:rPr>
          <w:rFonts w:hint="default" w:ascii="微软雅黑" w:hAnsi="微软雅黑" w:eastAsia="微软雅黑" w:cs="微软雅黑"/>
          <w:b w:val="0"/>
          <w:i w:val="0"/>
          <w:caps w:val="0"/>
          <w:color w:val="2E2E2E"/>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FB8E74"/>
    <w:multiLevelType w:val="multilevel"/>
    <w:tmpl w:val="DAFB8E7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21264D9F"/>
    <w:multiLevelType w:val="multilevel"/>
    <w:tmpl w:val="21264D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3888992"/>
    <w:multiLevelType w:val="multilevel"/>
    <w:tmpl w:val="638889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E501E6"/>
    <w:rsid w:val="0A901B9C"/>
    <w:rsid w:val="12B94A72"/>
    <w:rsid w:val="147C2E69"/>
    <w:rsid w:val="158623C4"/>
    <w:rsid w:val="1BC941BE"/>
    <w:rsid w:val="1D4051C7"/>
    <w:rsid w:val="1F264161"/>
    <w:rsid w:val="20802A34"/>
    <w:rsid w:val="20A866FA"/>
    <w:rsid w:val="22A71B03"/>
    <w:rsid w:val="251363E6"/>
    <w:rsid w:val="25F36AF4"/>
    <w:rsid w:val="25F717B6"/>
    <w:rsid w:val="2C2E1100"/>
    <w:rsid w:val="2CF46B16"/>
    <w:rsid w:val="2D3043C2"/>
    <w:rsid w:val="2F865694"/>
    <w:rsid w:val="303368A3"/>
    <w:rsid w:val="31D54C43"/>
    <w:rsid w:val="32B00886"/>
    <w:rsid w:val="33313D41"/>
    <w:rsid w:val="34E501E6"/>
    <w:rsid w:val="36D37DFB"/>
    <w:rsid w:val="3CC533F2"/>
    <w:rsid w:val="424335B9"/>
    <w:rsid w:val="42E60F69"/>
    <w:rsid w:val="450E1F78"/>
    <w:rsid w:val="53720496"/>
    <w:rsid w:val="55A72C12"/>
    <w:rsid w:val="56EB59F3"/>
    <w:rsid w:val="57EC5D36"/>
    <w:rsid w:val="591D66AB"/>
    <w:rsid w:val="59336D75"/>
    <w:rsid w:val="59697CCC"/>
    <w:rsid w:val="59BF0BD6"/>
    <w:rsid w:val="5AAF41FE"/>
    <w:rsid w:val="5CCF3687"/>
    <w:rsid w:val="5F133FC1"/>
    <w:rsid w:val="5FED226F"/>
    <w:rsid w:val="666E1210"/>
    <w:rsid w:val="68B26DFF"/>
    <w:rsid w:val="690A310C"/>
    <w:rsid w:val="69814FA6"/>
    <w:rsid w:val="69857FA6"/>
    <w:rsid w:val="6E333BED"/>
    <w:rsid w:val="71390E61"/>
    <w:rsid w:val="73CA6ABA"/>
    <w:rsid w:val="741D1EB1"/>
    <w:rsid w:val="756412A9"/>
    <w:rsid w:val="7A8B2DF2"/>
    <w:rsid w:val="7B9B0D9A"/>
    <w:rsid w:val="7C0B0E18"/>
    <w:rsid w:val="7D044D03"/>
    <w:rsid w:val="7D3270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qFormat/>
    <w:uiPriority w:val="0"/>
    <w:pPr>
      <w:ind w:left="420" w:leftChars="200"/>
    </w:p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2016-02-10T14:01:00Z</dcterms:created>
  <dc:creator>Administrator</dc:creator>
  <cp:lastModifiedBy>ATI老哇的爪子007</cp:lastModifiedBy>
  <dcterms:modified xsi:type="dcterms:W3CDTF">2019-08-19T17:02:57Z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