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netcore 问题与解决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导入第三方dll库</w:t>
          </w:r>
          <w:r>
            <w:tab/>
          </w:r>
          <w:r>
            <w:fldChar w:fldCharType="begin"/>
          </w:r>
          <w:r>
            <w:instrText xml:space="preserve"> PAGEREF _Toc12655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跨平台开发netcore程序</w:t>
          </w:r>
          <w:r>
            <w:tab/>
          </w:r>
          <w:r>
            <w:fldChar w:fldCharType="begin"/>
          </w:r>
          <w:r>
            <w:instrText xml:space="preserve"> PAGEREF _Toc24680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不能生产dll问题，可能是360杀毒监控了。。</w:t>
          </w:r>
          <w:r>
            <w:tab/>
          </w:r>
          <w:r>
            <w:fldChar w:fldCharType="begin"/>
          </w:r>
          <w:r>
            <w:instrText xml:space="preserve"> PAGEREF _Toc7120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运行dll问题</w:t>
          </w:r>
          <w:r>
            <w:tab/>
          </w:r>
          <w:r>
            <w:fldChar w:fldCharType="begin"/>
          </w:r>
          <w:r>
            <w:instrText xml:space="preserve"> PAGEREF _Toc2639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交叉编译</w:t>
          </w:r>
          <w:r>
            <w:rPr>
              <w:rFonts w:hint="eastAsia"/>
              <w:lang w:val="en-US" w:eastAsia="zh-CN"/>
            </w:rPr>
            <w:t xml:space="preserve"> publish</w:t>
          </w:r>
          <w:r>
            <w:tab/>
          </w:r>
          <w:r>
            <w:fldChar w:fldCharType="begin"/>
          </w:r>
          <w:r>
            <w:instrText xml:space="preserve"> PAGEREF _Toc12187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655"/>
      <w:r>
        <w:rPr>
          <w:rFonts w:hint="eastAsia"/>
          <w:lang w:val="en-US" w:eastAsia="zh-CN"/>
        </w:rPr>
        <w:t>导入第三方dll库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Nuget太麻烦，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使用dll本地导入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*。Csproj  只是添加应用dll，实际放在lib下面就可以自动可以了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netcoreapp2.2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"log4net"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dll\log4net.dll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"InTheHand.Net.Personal"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dll\InTheHand.Net.Personal.dll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"Newtonsoft.Json"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dll\Newtonsoft.Json.dll.dll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680"/>
      <w:r>
        <w:rPr>
          <w:rFonts w:hint="eastAsia"/>
          <w:lang w:val="en-US" w:eastAsia="zh-CN"/>
        </w:rPr>
        <w:t>跨平台开发netcore程序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本篇文章编写环境为windows 10 ，dotnet 命令同样适用于其它系统。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配合 VS Code 你就可以在 Linux 、MAC 上开发.NET Core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120"/>
      <w:r>
        <w:rPr>
          <w:rFonts w:hint="eastAsia"/>
          <w:lang w:val="en-US" w:eastAsia="zh-CN"/>
        </w:rPr>
        <w:t>不能生产dll问题，可能是360杀毒监控了。。</w:t>
      </w:r>
      <w:bookmarkEnd w:id="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639"/>
      <w:r>
        <w:rPr>
          <w:rFonts w:hint="eastAsia"/>
          <w:lang w:val="en-US" w:eastAsia="zh-CN"/>
        </w:rPr>
        <w:t>运行dll问题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otnet 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执行程序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896100" cy="121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dotnet xx.dll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也是执行程序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"C:\Program Files\dotnet\dotnet.exe" C:\0workspace\bluetoothPrj\bin\Debug\netcoreapp2.2\Walterlv.Demo.dll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187"/>
      <w:r>
        <w:rPr>
          <w:rFonts w:hint="eastAsia"/>
          <w:lang w:eastAsia="zh-CN"/>
        </w:rPr>
        <w:t>交叉编译</w:t>
      </w:r>
      <w:r>
        <w:rPr>
          <w:rFonts w:hint="eastAsia"/>
          <w:lang w:val="en-US" w:eastAsia="zh-CN"/>
        </w:rPr>
        <w:t xml:space="preserve"> publish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_NET Core dotnet 命令大全 - LineZero - 博客园.mhtml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DBCFD"/>
    <w:multiLevelType w:val="multilevel"/>
    <w:tmpl w:val="C4DDBC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208CA"/>
    <w:rsid w:val="0C817E8D"/>
    <w:rsid w:val="18A268E0"/>
    <w:rsid w:val="212170CD"/>
    <w:rsid w:val="2B2208CA"/>
    <w:rsid w:val="2DB12198"/>
    <w:rsid w:val="2F654EB5"/>
    <w:rsid w:val="31094FCF"/>
    <w:rsid w:val="32F70FDD"/>
    <w:rsid w:val="394008FD"/>
    <w:rsid w:val="46D540CB"/>
    <w:rsid w:val="4ED6720D"/>
    <w:rsid w:val="52BF3CCB"/>
    <w:rsid w:val="59000E5E"/>
    <w:rsid w:val="5F7802CA"/>
    <w:rsid w:val="69E45A3C"/>
    <w:rsid w:val="7D6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2019-09-19T16:33:00Z</dcterms:created>
  <dc:creator>ATI老哇的爪子007</dc:creator>
  <cp:lastModifiedBy>ATI老哇的爪子007</cp:lastModifiedBy>
  <dcterms:modified xsi:type="dcterms:W3CDTF">2019-09-20T16:34:03Z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