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Aitt prtct eye mode 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27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25" w:name="_GoBack"/>
          <w:bookmarkEnd w:id="25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7"/>
              <w:shd w:val="clear" w:fill="FFFFFF"/>
            </w:rPr>
            <w:t>屏幕伤眼的三大主因：蓝光、频闪和环境光。</w:t>
          </w:r>
          <w:r>
            <w:tab/>
          </w:r>
          <w:r>
            <w:fldChar w:fldCharType="begin"/>
          </w:r>
          <w:r>
            <w:instrText xml:space="preserve"> PAGEREF _Toc21172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Timer rest  20-20-20</w:t>
          </w:r>
          <w:r>
            <w:tab/>
          </w:r>
          <w:r>
            <w:fldChar w:fldCharType="begin"/>
          </w:r>
          <w:r>
            <w:instrText xml:space="preserve"> PAGEREF _Toc10997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Cp timer</w:t>
          </w:r>
          <w:r>
            <w:tab/>
          </w:r>
          <w:r>
            <w:fldChar w:fldCharType="begin"/>
          </w:r>
          <w:r>
            <w:instrText xml:space="preserve"> PAGEREF _Toc11140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Pc timer 360 护眼助手</w:t>
          </w:r>
          <w:r>
            <w:tab/>
          </w:r>
          <w:r>
            <w:fldChar w:fldCharType="begin"/>
          </w:r>
          <w:r>
            <w:instrText xml:space="preserve"> PAGEREF _Toc24013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各种护眼卫士app</w:t>
          </w:r>
          <w:r>
            <w:tab/>
          </w:r>
          <w:r>
            <w:fldChar w:fldCharType="begin"/>
          </w:r>
          <w:r>
            <w:instrText xml:space="preserve"> PAGEREF _Toc31551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运动手环 久坐提醒</w:t>
          </w:r>
          <w:r>
            <w:tab/>
          </w:r>
          <w:r>
            <w:fldChar w:fldCharType="begin"/>
          </w:r>
          <w:r>
            <w:instrText xml:space="preserve"> PAGEREF _Toc21874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Down light  broghtness  护眼模式</w:t>
          </w:r>
          <w:r>
            <w:tab/>
          </w:r>
          <w:r>
            <w:fldChar w:fldCharType="begin"/>
          </w:r>
          <w:r>
            <w:instrText xml:space="preserve"> PAGEREF _Toc239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Cp settting eye good mode,down blue</w:t>
          </w:r>
          <w:r>
            <w:tab/>
          </w:r>
          <w:r>
            <w:fldChar w:fldCharType="begin"/>
          </w:r>
          <w:r>
            <w:instrText xml:space="preserve"> PAGEREF _Toc6952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Darkmode  cp ,app pc</w:t>
          </w:r>
          <w:r>
            <w:tab/>
          </w:r>
          <w:r>
            <w:fldChar w:fldCharType="begin"/>
          </w:r>
          <w:r>
            <w:instrText xml:space="preserve"> PAGEREF _Toc21923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t>配戴防蓝光眼镜</w:t>
          </w:r>
          <w:r>
            <w:rPr>
              <w:rFonts w:hint="eastAsia"/>
              <w:lang w:val="en-US" w:eastAsia="zh-CN"/>
            </w:rPr>
            <w:t xml:space="preserve"> 片</w:t>
          </w:r>
          <w:r>
            <w:tab/>
          </w:r>
          <w:r>
            <w:fldChar w:fldCharType="begin"/>
          </w:r>
          <w:r>
            <w:instrText xml:space="preserve"> PAGEREF _Toc11568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</w:rPr>
            <w:t>DC调光</w:t>
          </w:r>
          <w:r>
            <w:rPr>
              <w:rFonts w:hint="eastAsia"/>
              <w:lang w:val="en-US" w:eastAsia="zh-CN"/>
            </w:rPr>
            <w:t>的scr</w:t>
          </w:r>
          <w:r>
            <w:tab/>
          </w:r>
          <w:r>
            <w:fldChar w:fldCharType="begin"/>
          </w:r>
          <w:r>
            <w:instrText xml:space="preserve"> PAGEREF _Toc27196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Envi light</w:t>
          </w:r>
          <w:r>
            <w:tab/>
          </w:r>
          <w:r>
            <w:fldChar w:fldCharType="begin"/>
          </w:r>
          <w:r>
            <w:instrText xml:space="preserve"> PAGEREF _Toc7658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_Toc24732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Scr lght just as a  paper light,dont too dark to light</w:t>
          </w:r>
          <w:r>
            <w:tab/>
          </w:r>
          <w:r>
            <w:fldChar w:fldCharType="begin"/>
          </w:r>
          <w:r>
            <w:instrText xml:space="preserve"> PAGEREF _Toc24732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显示器挂灯，环境光柔和</w:t>
          </w:r>
          <w:r>
            <w:tab/>
          </w:r>
          <w:r>
            <w:fldChar w:fldCharType="begin"/>
          </w:r>
          <w:r>
            <w:instrText xml:space="preserve"> PAGEREF _Toc25798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显示器支架 调整角度方便</w:t>
          </w:r>
          <w:r>
            <w:tab/>
          </w:r>
          <w:r>
            <w:fldChar w:fldCharType="begin"/>
          </w:r>
          <w:r>
            <w:instrText xml:space="preserve"> PAGEREF _Toc822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4.4. </w:t>
          </w:r>
          <w:r>
            <w:t>环境光亮度与显示器亮度差距太大也会导致眼睛不适。</w:t>
          </w:r>
          <w:r>
            <w:tab/>
          </w:r>
          <w:r>
            <w:fldChar w:fldCharType="begin"/>
          </w:r>
          <w:r>
            <w:instrText xml:space="preserve"> PAGEREF _Toc14345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t>智慧调光功能的屏幕，屏幕可以感知周围环境亮度并自动调节亮度</w:t>
          </w:r>
          <w:r>
            <w:tab/>
          </w:r>
          <w:r>
            <w:fldChar w:fldCharType="begin"/>
          </w:r>
          <w:r>
            <w:instrText xml:space="preserve"> PAGEREF _Toc30300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4.6. </w:t>
          </w:r>
          <w:r>
            <w:rPr>
              <w:rFonts w:hint="eastAsia"/>
              <w:lang w:val="en-US" w:eastAsia="zh-CN"/>
            </w:rPr>
            <w:t>升降台，站立时办公</w:t>
          </w:r>
          <w:r>
            <w:tab/>
          </w:r>
          <w:r>
            <w:fldChar w:fldCharType="begin"/>
          </w:r>
          <w:r>
            <w:instrText xml:space="preserve"> PAGEREF _Toc15728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4.7. </w:t>
          </w:r>
          <w:r>
            <w:rPr>
              <w:rFonts w:hint="eastAsia"/>
              <w:lang w:val="en-US" w:eastAsia="zh-CN"/>
            </w:rPr>
            <w:t>显示器角度要正对</w:t>
          </w:r>
          <w:r>
            <w:tab/>
          </w:r>
          <w:r>
            <w:fldChar w:fldCharType="begin"/>
          </w:r>
          <w:r>
            <w:instrText xml:space="preserve"> PAGEREF _Toc22715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Big screen and big size font</w:t>
          </w:r>
          <w:r>
            <w:tab/>
          </w:r>
          <w:r>
            <w:fldChar w:fldCharType="begin"/>
          </w:r>
          <w:r>
            <w:instrText xml:space="preserve"> PAGEREF _Toc4406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Mlt scr switch</w:t>
          </w:r>
          <w:r>
            <w:tab/>
          </w:r>
          <w:r>
            <w:fldChar w:fldCharType="begin"/>
          </w:r>
          <w:r>
            <w:instrText xml:space="preserve"> PAGEREF _Toc29918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prjct投影模式比显示器好</w:t>
          </w:r>
          <w:r>
            <w:tab/>
          </w:r>
          <w:r>
            <w:fldChar w:fldCharType="begin"/>
          </w:r>
          <w:r>
            <w:instrText xml:space="preserve"> PAGEREF _Toc24078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Eink 电子票比较好kindle 平板</w:t>
          </w:r>
          <w:r>
            <w:tab/>
          </w:r>
          <w:r>
            <w:fldChar w:fldCharType="begin"/>
          </w:r>
          <w:r>
            <w:instrText xml:space="preserve"> PAGEREF _Toc29621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Eink平板搞个</w:t>
          </w:r>
          <w:r>
            <w:tab/>
          </w:r>
          <w:r>
            <w:fldChar w:fldCharType="begin"/>
          </w:r>
          <w:r>
            <w:instrText xml:space="preserve"> PAGEREF _Toc22021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rPr>
              <w:rFonts w:hint="eastAsia"/>
            </w:rPr>
            <w:t>如何挑选护眼屏幕？</w:t>
          </w:r>
          <w:r>
            <w:tab/>
          </w:r>
          <w:r>
            <w:fldChar w:fldCharType="begin"/>
          </w:r>
          <w:r>
            <w:instrText xml:space="preserve"> PAGEREF _Toc16503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0" w:name="_Toc21172"/>
          <w:bookmarkEnd w:id="0"/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1" w:name="_Toc10997"/>
      <w:r>
        <w:rPr>
          <w:rFonts w:hint="eastAsia"/>
          <w:lang w:val="en-US" w:eastAsia="zh-CN"/>
        </w:rPr>
        <w:t>Timer rest  20-20-20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 20min rest 5min...so timer is 25min is ok...recyele..    rest drink and wash clz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1140"/>
      <w:r>
        <w:rPr>
          <w:rFonts w:hint="eastAsia"/>
          <w:lang w:val="en-US" w:eastAsia="zh-CN"/>
        </w:rPr>
        <w:t>Cp timer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4013"/>
      <w:r>
        <w:rPr>
          <w:rFonts w:hint="eastAsia"/>
          <w:lang w:val="en-US" w:eastAsia="zh-CN"/>
        </w:rPr>
        <w:t>Pc timer 360 护眼助手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31551"/>
      <w:r>
        <w:rPr>
          <w:rFonts w:hint="eastAsia"/>
          <w:lang w:val="en-US" w:eastAsia="zh-CN"/>
        </w:rPr>
        <w:t>各种护眼卫士app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1874"/>
      <w:r>
        <w:rPr>
          <w:rFonts w:hint="eastAsia"/>
          <w:lang w:val="en-US" w:eastAsia="zh-CN"/>
        </w:rPr>
        <w:t>运动手环 久坐提醒</w:t>
      </w:r>
      <w:bookmarkEnd w:id="5"/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239"/>
      <w:r>
        <w:rPr>
          <w:rFonts w:hint="eastAsia"/>
          <w:lang w:val="en-US" w:eastAsia="zh-CN"/>
        </w:rPr>
        <w:t>Down light  broghtness  护眼模式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许多人为了保护眼睛会把壁纸调成绿色系的或是开启手机“护眼模式”，但事实上目前手机的护眼模式，大多是用算法过滤一部分蓝光，让屏幕变黄变暗，看上去变得不那么刺眼。但是蓝光对于眼睛的伤害目前并没有定论，"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6952"/>
      <w:r>
        <w:rPr>
          <w:rFonts w:hint="eastAsia"/>
          <w:lang w:val="en-US" w:eastAsia="zh-CN"/>
        </w:rPr>
        <w:t>Cp settting eye good mode,down blue</w:t>
      </w:r>
      <w:bookmarkEnd w:id="7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8" w:name="_Toc21923"/>
      <w:r>
        <w:rPr>
          <w:rFonts w:hint="eastAsia"/>
          <w:lang w:val="en-US" w:eastAsia="zh-CN"/>
        </w:rPr>
        <w:t>Darkmode  cp ,app pc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1568"/>
      <w:r>
        <w:t>配戴防蓝光眼镜</w:t>
      </w:r>
      <w:r>
        <w:rPr>
          <w:rFonts w:hint="eastAsia"/>
          <w:lang w:val="en-US" w:eastAsia="zh-CN"/>
        </w:rPr>
        <w:t xml:space="preserve"> 片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7196"/>
      <w:r>
        <w:rPr>
          <w:rFonts w:hint="eastAsia"/>
        </w:rPr>
        <w:t>DC调光</w:t>
      </w:r>
      <w:r>
        <w:rPr>
          <w:rFonts w:hint="eastAsia"/>
          <w:lang w:val="en-US" w:eastAsia="zh-CN"/>
        </w:rPr>
        <w:t>的scr</w:t>
      </w:r>
      <w:bookmarkEnd w:id="10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前屏幕有两种调光方式来调节背光的亮度：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PWM调光和DC调光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PWM调光，简单来说，就是使用闪烁的方式来调节亮度。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让LED光源不断在开启和关闭状态切换，达到调节屏幕亮度的目的。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由于这种闪烁速度够快，所以人眼基本无法直接看出来。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但是这种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长时间闪烁就会导致人眼疲劳，时间久了也会对视力造成伤害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而DC调光则是真正通过电流来调节亮度，从而避免频闪现象的产生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所以我们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在选择屏幕时要注意选择采用DC调光的产品。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7658"/>
      <w:r>
        <w:rPr>
          <w:rFonts w:hint="eastAsia"/>
          <w:lang w:val="en-US" w:eastAsia="zh-CN"/>
        </w:rPr>
        <w:t>Envi light</w:t>
      </w:r>
      <w:bookmarkEnd w:id="11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4732"/>
      <w:r>
        <w:rPr>
          <w:rFonts w:hint="eastAsia"/>
          <w:lang w:val="en-US" w:eastAsia="zh-CN"/>
        </w:rPr>
        <w:t>Scr lght just as a  paper light,dont too dark to light</w:t>
      </w:r>
      <w:bookmarkEnd w:id="1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来调去, 对护眼来说: 发现最重要的是环境光(一定要足够亮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25798"/>
      <w:r>
        <w:rPr>
          <w:rFonts w:hint="eastAsia"/>
          <w:lang w:val="en-US" w:eastAsia="zh-CN"/>
        </w:rPr>
        <w:t>显示器挂灯，环境光柔和</w:t>
      </w:r>
      <w:bookmarkEnd w:id="13"/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822"/>
      <w:r>
        <w:rPr>
          <w:rFonts w:hint="eastAsia"/>
          <w:lang w:val="en-US" w:eastAsia="zh-CN"/>
        </w:rPr>
        <w:t>显示器支架 调整角度方便</w:t>
      </w:r>
      <w:bookmarkEnd w:id="14"/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15" w:name="_Toc14345"/>
      <w:r>
        <w:t>环境光亮度与显示器亮度差距太大也会导致眼睛不适。</w:t>
      </w:r>
      <w:bookmarkEnd w:id="15"/>
    </w:p>
    <w:p>
      <w:pPr>
        <w:pStyle w:val="13"/>
        <w:keepNext w:val="0"/>
        <w:keepLines w:val="0"/>
        <w:widowControl/>
        <w:suppressLineNumbers w:val="0"/>
      </w:pPr>
      <w:r>
        <w:t>这也就是为什么晚上不开灯使用显示器眼睛会更容易疲劳的原因。</w:t>
      </w:r>
    </w:p>
    <w:p>
      <w:pPr>
        <w:pStyle w:val="13"/>
        <w:keepNext w:val="0"/>
        <w:keepLines w:val="0"/>
        <w:widowControl/>
        <w:suppressLineNumbers w:val="0"/>
      </w:pPr>
      <w:r>
        <w:t>这个问题可以通过护眼灯来解决。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欧普照明（OPPLE）AAA级全光谱国AA级照度LED书桌护眼台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京东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¥539.00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去购买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或者考虑带有智慧调光功能的屏幕，屏幕可以感知周围环境亮度并自动调节亮度，类似现在手机普遍都有的自动调节亮度功能。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30300"/>
      <w:r>
        <w:t>智慧调光功能的屏幕，屏幕可以感知周围环境亮度并自动调节亮度</w:t>
      </w:r>
      <w:bookmarkEnd w:id="16"/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15728"/>
      <w:r>
        <w:rPr>
          <w:rFonts w:hint="eastAsia"/>
          <w:lang w:val="en-US" w:eastAsia="zh-CN"/>
        </w:rPr>
        <w:t>升降台，站立时办公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变相timer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22715"/>
      <w:r>
        <w:rPr>
          <w:rFonts w:hint="eastAsia"/>
          <w:lang w:val="en-US" w:eastAsia="zh-CN"/>
        </w:rPr>
        <w:t>显示器角度要正对</w:t>
      </w:r>
      <w:bookmarkEnd w:id="18"/>
    </w:p>
    <w:p>
      <w:pPr>
        <w:pStyle w:val="2"/>
        <w:bidi w:val="0"/>
        <w:rPr>
          <w:rFonts w:hint="default"/>
          <w:lang w:val="en-US" w:eastAsia="zh-CN"/>
        </w:rPr>
      </w:pPr>
      <w:bookmarkStart w:id="19" w:name="_Toc4406"/>
      <w:r>
        <w:rPr>
          <w:rFonts w:hint="eastAsia"/>
          <w:lang w:val="en-US" w:eastAsia="zh-CN"/>
        </w:rPr>
        <w:t>Big screen and big size font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29918"/>
      <w:r>
        <w:rPr>
          <w:rFonts w:hint="eastAsia"/>
          <w:lang w:val="en-US" w:eastAsia="zh-CN"/>
        </w:rPr>
        <w:t>Mlt scr switch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24078"/>
      <w:r>
        <w:rPr>
          <w:rFonts w:hint="eastAsia"/>
          <w:lang w:val="en-US" w:eastAsia="zh-CN"/>
        </w:rPr>
        <w:t>prjct投影模式比显示器好</w:t>
      </w:r>
      <w:bookmarkEnd w:id="21"/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29621"/>
      <w:r>
        <w:rPr>
          <w:rFonts w:hint="eastAsia"/>
          <w:lang w:val="en-US" w:eastAsia="zh-CN"/>
        </w:rPr>
        <w:t>Eink 电子票比较好kindle 平板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22021"/>
      <w:r>
        <w:rPr>
          <w:rFonts w:hint="eastAsia"/>
          <w:lang w:val="en-US" w:eastAsia="zh-CN"/>
        </w:rPr>
        <w:t>Eink平板搞个</w:t>
      </w:r>
      <w:bookmarkEnd w:id="2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</w:pPr>
      <w:bookmarkStart w:id="24" w:name="_Toc16503"/>
      <w:r>
        <w:rPr>
          <w:rFonts w:hint="eastAsia"/>
        </w:rPr>
        <w:t>如何挑选护眼屏幕？</w:t>
      </w:r>
      <w:bookmarkEnd w:id="24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前面讲述了电子屏幕伤眼的三大主因：蓝光、频闪和环境光。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所以，我们在挑选屏幕时就需要针对这三个方面进行规避。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第一，防蓝光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第二，采用DC调光，无频闪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第三，带智慧调光功能（这条可选，可以通过护眼灯间接实现）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现在很多厂商都会宣传自己家的产品滤蓝光，但是很多都是通过软件调整屏幕蓝色或者色温来实现，这并不能实现真正的防蓝光，而且会引起画面偏色。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只有通过硬件处理才能够真正实现防蓝光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，通过在屏幕上包裹浮层来达到减少蓝光的目的，同时保持画面不偏色。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所以，厂家的宣传是不是真的防蓝光我们不得而知。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那有什么标准来评判吗？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答案是有的，那就是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TUV莱茵认证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27B30C"/>
    <w:multiLevelType w:val="multilevel"/>
    <w:tmpl w:val="0F27B30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687C12"/>
    <w:rsid w:val="000833F9"/>
    <w:rsid w:val="002B4765"/>
    <w:rsid w:val="004E6D09"/>
    <w:rsid w:val="029A0E3E"/>
    <w:rsid w:val="02F70185"/>
    <w:rsid w:val="035747EB"/>
    <w:rsid w:val="04D81C0D"/>
    <w:rsid w:val="059B03F2"/>
    <w:rsid w:val="0AE3533F"/>
    <w:rsid w:val="0B7C0603"/>
    <w:rsid w:val="0DC13B67"/>
    <w:rsid w:val="11961D01"/>
    <w:rsid w:val="1479038E"/>
    <w:rsid w:val="163112C6"/>
    <w:rsid w:val="1A2B4760"/>
    <w:rsid w:val="1A323D91"/>
    <w:rsid w:val="1B087359"/>
    <w:rsid w:val="1E0D4C59"/>
    <w:rsid w:val="1F546364"/>
    <w:rsid w:val="21A24EB2"/>
    <w:rsid w:val="24064861"/>
    <w:rsid w:val="24E34D3A"/>
    <w:rsid w:val="26097DBA"/>
    <w:rsid w:val="267B5F8E"/>
    <w:rsid w:val="28561465"/>
    <w:rsid w:val="3207386B"/>
    <w:rsid w:val="32491F38"/>
    <w:rsid w:val="363016C5"/>
    <w:rsid w:val="39A978E1"/>
    <w:rsid w:val="41CE1354"/>
    <w:rsid w:val="42DD3DFF"/>
    <w:rsid w:val="473311D8"/>
    <w:rsid w:val="47D91274"/>
    <w:rsid w:val="484A2D7C"/>
    <w:rsid w:val="48DC0D6C"/>
    <w:rsid w:val="4E686140"/>
    <w:rsid w:val="4F2249CA"/>
    <w:rsid w:val="53074ECA"/>
    <w:rsid w:val="53227B62"/>
    <w:rsid w:val="580A21FF"/>
    <w:rsid w:val="58994228"/>
    <w:rsid w:val="5DDB5030"/>
    <w:rsid w:val="604F44DB"/>
    <w:rsid w:val="62703EA6"/>
    <w:rsid w:val="63DE151F"/>
    <w:rsid w:val="676544D9"/>
    <w:rsid w:val="680C3F36"/>
    <w:rsid w:val="681D25D2"/>
    <w:rsid w:val="6C6F0E16"/>
    <w:rsid w:val="70687C12"/>
    <w:rsid w:val="70F05C1C"/>
    <w:rsid w:val="72797A13"/>
    <w:rsid w:val="72BF43C3"/>
    <w:rsid w:val="75D339A9"/>
    <w:rsid w:val="76226D6D"/>
    <w:rsid w:val="772E39DC"/>
    <w:rsid w:val="7C727735"/>
    <w:rsid w:val="7CAA4DB2"/>
    <w:rsid w:val="7E905E3B"/>
    <w:rsid w:val="7EDC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2022-01-05T02:23:00Z</dcterms:created>
  <dc:creator>ati</dc:creator>
  <cp:lastModifiedBy>ati</cp:lastModifiedBy>
  <dcterms:modified xsi:type="dcterms:W3CDTF">2022-01-05T02:49:01Z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B46DD314FA42468998F5C85728A85015</vt:lpwstr>
  </property>
</Properties>
</file>