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圣物holy thing list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Santa mesa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"https://en.wikipedia.org/wiki/Mass_(liturgy)" \o "弥撒（礼仪）"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圣弥撒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该地区的名字来自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"https://en.wikipedia.org/wiki/Jesuit" \o "耶稣会"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耶稣会士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，他们将该地区命名为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6"/>
          <w:szCs w:val="16"/>
          <w:shd w:val="clear" w:fill="FFFFFF"/>
        </w:rPr>
        <w:t>Hermandad de Santa Mesa de la Misericordia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（“慈悲圣桌兄弟会”）。当地教区教堂以其名义上的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"https://en.wikipedia.org/wiki/Sacred_Heart_of_Jesus" \o "耶稣圣心"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耶稣圣心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，构成了“桌子的中心是所有恩典和怜悯流淌下来的圣心”的一部分。Tuason 家族是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"https://en.wikipedia.org/wiki/History_of_the_Philippines_(1521%E2%80%931898)" \o "菲律宾历史（1521-1898）"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西班牙殖民时期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6"/>
          <w:szCs w:val="16"/>
          <w:shd w:val="clear" w:fill="FFFFFF"/>
        </w:rPr>
        <w:t>圣梅萨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的地主，他们提供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6"/>
          <w:szCs w:val="16"/>
          <w:shd w:val="clear" w:fill="FFFFFF"/>
        </w:rPr>
        <w:t>obra pía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（“虔诚的工作”），并为人们提供社会服务 Doña Albina Tuason 甚至在现代也捐赠了教堂所在的土地.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一个更流行的民间词源是这个名字是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"https://en.wikipedia.org/wiki/Spanish_language_in_the_Philippines" \o "菲律宾的西班牙语"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西班牙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术语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6"/>
          <w:szCs w:val="16"/>
          <w:shd w:val="clear" w:fill="FFFFFF"/>
        </w:rPr>
        <w:t>Santa Misa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（“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"https://en.wikipedia.org/wiki/Mass_(liturgy)" \o "弥撒（礼仪）"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圣弥撒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shd w:val="clear" w:fill="FFFFFF"/>
        </w:rPr>
        <w:t>”）的变体。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[</w:t>
      </w:r>
      <w:r>
        <w:rPr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4"/>
          <w:szCs w:val="14"/>
          <w:u w:val="none"/>
          <w:shd w:val="clear" w:fill="FFFFFF"/>
        </w:rPr>
        <w:instrText xml:space="preserve"> HYPERLINK "https://en.wikipedia.org/wiki/Wikipedia:Citation_needed" \o "维基百科：需要引用" </w:instrText>
      </w:r>
      <w:r>
        <w:rPr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4"/>
          <w:szCs w:val="14"/>
          <w:u w:val="none"/>
          <w:shd w:val="clear" w:fill="FFFFFF"/>
        </w:rPr>
        <w:t>需要引用</w:t>
      </w:r>
      <w:r>
        <w:rPr>
          <w:rFonts w:hint="default" w:ascii="sans-serif" w:hAnsi="sans-serif" w:eastAsia="sans-serif" w:cs="sans-serif"/>
          <w:i/>
          <w:iCs/>
          <w:caps w:val="0"/>
          <w:color w:val="0645AD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圣cross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圣索菲亚</w:t>
      </w:r>
    </w:p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1214"/>
        <w:gridCol w:w="2472"/>
        <w:gridCol w:w="78"/>
        <w:gridCol w:w="437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rHeight w:val="228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Saint Sophia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bdr w:val="none" w:color="auto" w:sz="0" w:space="0"/>
                <w:lang w:val="en-US" w:eastAsia="zh-CN" w:bidi="ar"/>
              </w:rPr>
              <w:t>1.1. 圣</w: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262626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索菲亚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希腊语里意为“智慧”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San Salvador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萨尔瓦多是西班牙语救世主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Santa Cruz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圣科鲁兹 圣克鲁斯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left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left"/>
              <w:textAlignment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西班牙语，原来就是英语里面的 holy cross。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E18CF"/>
    <w:rsid w:val="02180330"/>
    <w:rsid w:val="03466B45"/>
    <w:rsid w:val="0E7F3E0A"/>
    <w:rsid w:val="235A22E1"/>
    <w:rsid w:val="4BDA080D"/>
    <w:rsid w:val="57BE18CF"/>
    <w:rsid w:val="697E5135"/>
    <w:rsid w:val="738D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2021-10-13T19:43:00Z</dcterms:created>
  <dc:creator>ati</dc:creator>
  <cp:lastModifiedBy>ati</cp:lastModifiedBy>
  <dcterms:modified xsi:type="dcterms:W3CDTF">2021-10-13T19:45:25Z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C750D0EBD4C444C2A873F78B089BFD2B</vt:lpwstr>
  </property>
</Properties>
</file>